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D788" w14:textId="0EAC2CEA" w:rsidR="00A15465" w:rsidRPr="000766F6" w:rsidRDefault="00A15465" w:rsidP="008E6977">
      <w:pPr>
        <w:pStyle w:val="Heading4"/>
        <w:spacing w:before="0" w:line="360" w:lineRule="exact"/>
        <w:ind w:left="360" w:right="360"/>
        <w:jc w:val="center"/>
        <w:rPr>
          <w:rFonts w:ascii="Times New Roman" w:hAnsi="Times New Roman" w:cs="Times New Roman"/>
          <w:i w:val="0"/>
          <w:color w:val="auto"/>
          <w:sz w:val="32"/>
          <w:szCs w:val="32"/>
          <w:u w:val="single"/>
        </w:rPr>
      </w:pPr>
      <w:r w:rsidRPr="000766F6">
        <w:rPr>
          <w:rFonts w:ascii="Times New Roman" w:hAnsi="Times New Roman" w:cs="Times New Roman"/>
          <w:i w:val="0"/>
          <w:color w:val="auto"/>
          <w:sz w:val="32"/>
          <w:szCs w:val="32"/>
          <w:u w:val="single"/>
        </w:rPr>
        <w:t>RR</w:t>
      </w:r>
      <w:r w:rsidR="0028079D" w:rsidRPr="000766F6">
        <w:rPr>
          <w:rFonts w:ascii="Times New Roman" w:hAnsi="Times New Roman" w:cs="Times New Roman"/>
          <w:i w:val="0"/>
          <w:color w:val="auto"/>
          <w:sz w:val="32"/>
          <w:szCs w:val="32"/>
          <w:u w:val="single"/>
        </w:rPr>
        <w:t>G</w:t>
      </w:r>
      <w:r w:rsidRPr="000766F6">
        <w:rPr>
          <w:rFonts w:ascii="Times New Roman" w:hAnsi="Times New Roman" w:cs="Times New Roman"/>
          <w:i w:val="0"/>
          <w:color w:val="auto"/>
          <w:sz w:val="32"/>
          <w:szCs w:val="32"/>
          <w:u w:val="single"/>
        </w:rPr>
        <w:t xml:space="preserve"> </w:t>
      </w:r>
      <w:r w:rsidR="000E362E" w:rsidRPr="000766F6">
        <w:rPr>
          <w:rFonts w:ascii="Times New Roman" w:hAnsi="Times New Roman" w:cs="Times New Roman"/>
          <w:i w:val="0"/>
          <w:color w:val="auto"/>
          <w:sz w:val="32"/>
          <w:szCs w:val="32"/>
          <w:u w:val="single"/>
        </w:rPr>
        <w:t>Narrative Report</w:t>
      </w:r>
      <w:r w:rsidRPr="000766F6">
        <w:rPr>
          <w:rFonts w:ascii="Times New Roman" w:hAnsi="Times New Roman" w:cs="Times New Roman"/>
          <w:i w:val="0"/>
          <w:color w:val="auto"/>
          <w:sz w:val="32"/>
          <w:szCs w:val="32"/>
          <w:u w:val="single"/>
        </w:rPr>
        <w:t xml:space="preserve"> Templates</w:t>
      </w:r>
    </w:p>
    <w:p w14:paraId="0A55C31B" w14:textId="34BD75D2" w:rsidR="00A15465" w:rsidRPr="000766F6" w:rsidRDefault="00A15465" w:rsidP="008E6977">
      <w:pPr>
        <w:spacing w:line="360" w:lineRule="exact"/>
        <w:ind w:left="360" w:right="360"/>
        <w:jc w:val="center"/>
        <w:rPr>
          <w:rFonts w:ascii="Times New Roman" w:hAnsi="Times New Roman" w:cs="Times New Roman"/>
          <w:b/>
          <w:sz w:val="24"/>
          <w:szCs w:val="24"/>
        </w:rPr>
      </w:pPr>
      <w:r w:rsidRPr="000766F6">
        <w:rPr>
          <w:rFonts w:ascii="Times New Roman" w:hAnsi="Times New Roman" w:cs="Times New Roman"/>
          <w:b/>
          <w:sz w:val="24"/>
          <w:szCs w:val="24"/>
        </w:rPr>
        <w:t>Final Narrative Report</w:t>
      </w:r>
    </w:p>
    <w:p w14:paraId="3763FF6A" w14:textId="77777777" w:rsidR="000A1904" w:rsidRPr="000766F6" w:rsidRDefault="000A1904" w:rsidP="008E6977">
      <w:pPr>
        <w:spacing w:line="360" w:lineRule="exact"/>
        <w:ind w:left="360" w:right="360"/>
        <w:jc w:val="center"/>
        <w:rPr>
          <w:rFonts w:ascii="Times New Roman" w:hAnsi="Times New Roman" w:cs="Times New Roman"/>
          <w:i/>
          <w:sz w:val="24"/>
          <w:szCs w:val="24"/>
        </w:rPr>
      </w:pPr>
    </w:p>
    <w:p w14:paraId="68DFFAEA" w14:textId="77777777" w:rsidR="00A67106" w:rsidRPr="000766F6" w:rsidRDefault="00A67106" w:rsidP="008E6977">
      <w:pPr>
        <w:spacing w:after="160" w:line="360" w:lineRule="exact"/>
        <w:ind w:left="360" w:right="360"/>
        <w:contextualSpacing/>
        <w:rPr>
          <w:rFonts w:ascii="Times New Roman" w:hAnsi="Times New Roman" w:cs="Times New Roman"/>
          <w:b/>
          <w:bCs/>
          <w:sz w:val="24"/>
          <w:szCs w:val="24"/>
        </w:rPr>
      </w:pPr>
      <w:r w:rsidRPr="000766F6">
        <w:rPr>
          <w:rFonts w:ascii="Times New Roman" w:hAnsi="Times New Roman" w:cs="Times New Roman"/>
          <w:b/>
          <w:bCs/>
          <w:sz w:val="24"/>
          <w:szCs w:val="24"/>
        </w:rPr>
        <w:t xml:space="preserve">Title of project: </w:t>
      </w:r>
      <w:r w:rsidRPr="000766F6">
        <w:rPr>
          <w:rFonts w:ascii="Times New Roman" w:hAnsi="Times New Roman" w:cs="Times New Roman"/>
          <w:bCs/>
          <w:sz w:val="24"/>
          <w:szCs w:val="24"/>
        </w:rPr>
        <w:t>Enhancing the Community-Led Economic and Livelihood (ECOLEL) Project in Nepal</w:t>
      </w:r>
    </w:p>
    <w:p w14:paraId="73A9D772" w14:textId="77777777" w:rsidR="00A67106" w:rsidRPr="000766F6" w:rsidRDefault="00A67106" w:rsidP="008E6977">
      <w:pPr>
        <w:spacing w:after="160" w:line="360" w:lineRule="exact"/>
        <w:ind w:left="360" w:right="360"/>
        <w:contextualSpacing/>
        <w:rPr>
          <w:rFonts w:ascii="Times New Roman" w:hAnsi="Times New Roman" w:cs="Times New Roman"/>
          <w:bCs/>
          <w:sz w:val="24"/>
          <w:szCs w:val="24"/>
        </w:rPr>
      </w:pPr>
      <w:r w:rsidRPr="000766F6">
        <w:rPr>
          <w:rFonts w:ascii="Times New Roman" w:hAnsi="Times New Roman" w:cs="Times New Roman"/>
          <w:b/>
          <w:bCs/>
          <w:sz w:val="24"/>
          <w:szCs w:val="24"/>
        </w:rPr>
        <w:t xml:space="preserve">Organization name: </w:t>
      </w:r>
      <w:r w:rsidRPr="000766F6">
        <w:rPr>
          <w:rFonts w:ascii="Times New Roman" w:hAnsi="Times New Roman" w:cs="Times New Roman"/>
          <w:bCs/>
          <w:sz w:val="24"/>
          <w:szCs w:val="24"/>
        </w:rPr>
        <w:t>Green Foundation Nepal (GFN)</w:t>
      </w:r>
    </w:p>
    <w:p w14:paraId="55BB1498" w14:textId="77777777" w:rsidR="00A67106" w:rsidRPr="000766F6" w:rsidRDefault="00A67106" w:rsidP="008E6977">
      <w:pPr>
        <w:spacing w:after="160" w:line="360" w:lineRule="exact"/>
        <w:ind w:left="360" w:right="360"/>
        <w:contextualSpacing/>
        <w:rPr>
          <w:rFonts w:ascii="Times New Roman" w:hAnsi="Times New Roman" w:cs="Times New Roman"/>
          <w:b/>
          <w:bCs/>
          <w:sz w:val="24"/>
          <w:szCs w:val="24"/>
        </w:rPr>
      </w:pPr>
      <w:r w:rsidRPr="000766F6">
        <w:rPr>
          <w:rFonts w:ascii="Times New Roman" w:hAnsi="Times New Roman" w:cs="Times New Roman"/>
          <w:b/>
          <w:bCs/>
          <w:sz w:val="24"/>
          <w:szCs w:val="24"/>
        </w:rPr>
        <w:t xml:space="preserve">Contract number: </w:t>
      </w:r>
      <w:r w:rsidRPr="000766F6">
        <w:rPr>
          <w:rFonts w:ascii="Times New Roman" w:hAnsi="Times New Roman" w:cs="Times New Roman"/>
          <w:bCs/>
          <w:sz w:val="24"/>
          <w:szCs w:val="24"/>
        </w:rPr>
        <w:t>24 GFN 01</w:t>
      </w:r>
    </w:p>
    <w:p w14:paraId="0511DF84" w14:textId="77777777" w:rsidR="00A67106" w:rsidRPr="000766F6" w:rsidRDefault="00A67106" w:rsidP="008E6977">
      <w:pPr>
        <w:widowControl/>
        <w:spacing w:after="160" w:line="360" w:lineRule="exact"/>
        <w:ind w:left="360" w:right="360"/>
        <w:contextualSpacing/>
        <w:rPr>
          <w:rFonts w:ascii="Times New Roman" w:hAnsi="Times New Roman" w:cs="Times New Roman"/>
          <w:bCs/>
          <w:sz w:val="24"/>
          <w:szCs w:val="24"/>
        </w:rPr>
      </w:pPr>
      <w:r w:rsidRPr="000766F6">
        <w:rPr>
          <w:rFonts w:ascii="Times New Roman" w:hAnsi="Times New Roman" w:cs="Times New Roman"/>
          <w:b/>
          <w:bCs/>
          <w:sz w:val="24"/>
          <w:szCs w:val="24"/>
        </w:rPr>
        <w:t xml:space="preserve">Reporting period: </w:t>
      </w:r>
      <w:r w:rsidRPr="000766F6">
        <w:rPr>
          <w:rFonts w:ascii="Times New Roman" w:hAnsi="Times New Roman" w:cs="Times New Roman"/>
          <w:bCs/>
          <w:sz w:val="24"/>
          <w:szCs w:val="24"/>
        </w:rPr>
        <w:t>From July 1, 2024 to December 31, 2024</w:t>
      </w:r>
    </w:p>
    <w:p w14:paraId="6958CD80" w14:textId="11F0689E" w:rsidR="00802A0A" w:rsidRPr="000766F6" w:rsidRDefault="00802A0A" w:rsidP="008E6977">
      <w:pPr>
        <w:spacing w:after="160" w:line="360" w:lineRule="exact"/>
        <w:ind w:left="360" w:right="360"/>
        <w:contextualSpacing/>
        <w:rPr>
          <w:rFonts w:ascii="Times New Roman" w:hAnsi="Times New Roman" w:cs="Times New Roman"/>
          <w:b/>
          <w:bCs/>
          <w:sz w:val="24"/>
          <w:szCs w:val="24"/>
        </w:rPr>
      </w:pPr>
      <w:r w:rsidRPr="000766F6">
        <w:rPr>
          <w:rFonts w:ascii="Times New Roman" w:hAnsi="Times New Roman" w:cs="Times New Roman"/>
          <w:b/>
          <w:bCs/>
          <w:sz w:val="24"/>
          <w:szCs w:val="24"/>
        </w:rPr>
        <w:t>Date of report submission:</w:t>
      </w:r>
      <w:r w:rsidR="00890216">
        <w:rPr>
          <w:rFonts w:ascii="Times New Roman" w:hAnsi="Times New Roman" w:cs="Times New Roman"/>
          <w:b/>
          <w:bCs/>
          <w:sz w:val="24"/>
          <w:szCs w:val="24"/>
        </w:rPr>
        <w:t xml:space="preserve"> </w:t>
      </w:r>
      <w:r w:rsidR="00890216" w:rsidRPr="00890216">
        <w:rPr>
          <w:rFonts w:ascii="Times New Roman" w:hAnsi="Times New Roman" w:cs="Times New Roman"/>
          <w:sz w:val="24"/>
          <w:szCs w:val="24"/>
        </w:rPr>
        <w:t>14</w:t>
      </w:r>
      <w:r w:rsidR="00890216" w:rsidRPr="00890216">
        <w:rPr>
          <w:rFonts w:ascii="Times New Roman" w:hAnsi="Times New Roman" w:cs="Times New Roman"/>
          <w:sz w:val="24"/>
          <w:szCs w:val="24"/>
          <w:vertAlign w:val="superscript"/>
        </w:rPr>
        <w:t>th</w:t>
      </w:r>
      <w:r w:rsidR="00890216" w:rsidRPr="00890216">
        <w:rPr>
          <w:rFonts w:ascii="Times New Roman" w:hAnsi="Times New Roman" w:cs="Times New Roman"/>
          <w:sz w:val="24"/>
          <w:szCs w:val="24"/>
        </w:rPr>
        <w:t xml:space="preserve"> January, 2025</w:t>
      </w:r>
      <w:r w:rsidR="00263511">
        <w:rPr>
          <w:rFonts w:ascii="Times New Roman" w:hAnsi="Times New Roman" w:cs="Times New Roman"/>
          <w:sz w:val="24"/>
          <w:szCs w:val="24"/>
        </w:rPr>
        <w:t>.</w:t>
      </w:r>
    </w:p>
    <w:p w14:paraId="61CD4959" w14:textId="2EC36084" w:rsidR="00E0720D" w:rsidRPr="000766F6" w:rsidRDefault="00E0720D" w:rsidP="008E6977">
      <w:pPr>
        <w:spacing w:after="160" w:line="360" w:lineRule="exact"/>
        <w:ind w:left="360" w:right="360"/>
        <w:contextualSpacing/>
        <w:rPr>
          <w:rFonts w:ascii="Times New Roman" w:hAnsi="Times New Roman" w:cs="Times New Roman"/>
          <w:b/>
          <w:bCs/>
          <w:sz w:val="24"/>
          <w:szCs w:val="24"/>
        </w:rPr>
      </w:pPr>
      <w:r w:rsidRPr="000766F6">
        <w:rPr>
          <w:rFonts w:ascii="Times New Roman" w:hAnsi="Times New Roman" w:cs="Times New Roman"/>
          <w:b/>
          <w:bCs/>
          <w:sz w:val="24"/>
          <w:szCs w:val="24"/>
        </w:rPr>
        <w:t>Completion check-list:</w:t>
      </w:r>
    </w:p>
    <w:p w14:paraId="1B83B493" w14:textId="200A171F" w:rsidR="00E0720D" w:rsidRPr="008E6977" w:rsidRDefault="00E0720D" w:rsidP="008E6977">
      <w:pPr>
        <w:pStyle w:val="ListParagraph"/>
        <w:widowControl/>
        <w:spacing w:after="160" w:line="360" w:lineRule="exact"/>
        <w:ind w:left="360" w:right="360"/>
        <w:contextualSpacing/>
        <w:rPr>
          <w:rFonts w:ascii="Times New Roman" w:hAnsi="Times New Roman" w:cs="Times New Roman"/>
          <w:i/>
          <w:iCs/>
          <w:sz w:val="24"/>
          <w:szCs w:val="24"/>
        </w:rPr>
      </w:pPr>
      <w:bookmarkStart w:id="0" w:name="_Hlk62803327"/>
      <w:r w:rsidRPr="00890216">
        <w:rPr>
          <w:rFonts w:ascii="Times New Roman" w:hAnsi="Times New Roman" w:cs="Times New Roman"/>
          <w:sz w:val="24"/>
          <w:szCs w:val="24"/>
        </w:rPr>
        <w:t>[</w:t>
      </w:r>
      <w:r w:rsidR="00890216" w:rsidRPr="00890216">
        <w:rPr>
          <w:rFonts w:ascii="Times New Roman" w:hAnsi="Times New Roman" w:cs="Times New Roman"/>
          <w:sz w:val="24"/>
          <w:szCs w:val="24"/>
        </w:rPr>
        <w:t>√</w:t>
      </w:r>
      <w:r w:rsidRPr="00890216">
        <w:rPr>
          <w:rFonts w:ascii="Times New Roman" w:hAnsi="Times New Roman" w:cs="Times New Roman"/>
          <w:sz w:val="24"/>
          <w:szCs w:val="24"/>
        </w:rPr>
        <w:t>]</w:t>
      </w:r>
      <w:r w:rsidRPr="008E6977">
        <w:rPr>
          <w:rFonts w:ascii="Times New Roman" w:hAnsi="Times New Roman" w:cs="Times New Roman"/>
          <w:i/>
          <w:iCs/>
          <w:sz w:val="24"/>
          <w:szCs w:val="24"/>
        </w:rPr>
        <w:t xml:space="preserve"> Are all deliverables attached?</w:t>
      </w:r>
    </w:p>
    <w:p w14:paraId="1E85E7FE" w14:textId="42033D58" w:rsidR="007113BF" w:rsidRPr="008E6977" w:rsidRDefault="007113BF" w:rsidP="008E6977">
      <w:pPr>
        <w:pStyle w:val="ListParagraph"/>
        <w:widowControl/>
        <w:numPr>
          <w:ilvl w:val="0"/>
          <w:numId w:val="8"/>
        </w:numPr>
        <w:spacing w:after="160" w:line="360" w:lineRule="exact"/>
        <w:ind w:left="360" w:right="360" w:firstLine="0"/>
        <w:contextualSpacing/>
        <w:rPr>
          <w:rFonts w:ascii="Times New Roman" w:hAnsi="Times New Roman" w:cs="Times New Roman"/>
          <w:i/>
          <w:iCs/>
          <w:sz w:val="24"/>
          <w:szCs w:val="24"/>
        </w:rPr>
      </w:pPr>
      <w:r w:rsidRPr="008E6977">
        <w:rPr>
          <w:rFonts w:ascii="Times New Roman" w:hAnsi="Times New Roman" w:cs="Times New Roman"/>
          <w:i/>
          <w:iCs/>
          <w:sz w:val="24"/>
          <w:szCs w:val="24"/>
        </w:rPr>
        <w:t>Photos, videos</w:t>
      </w:r>
      <w:r w:rsidR="00C9783D" w:rsidRPr="008E6977">
        <w:rPr>
          <w:rFonts w:ascii="Times New Roman" w:hAnsi="Times New Roman" w:cs="Times New Roman"/>
          <w:i/>
          <w:iCs/>
          <w:sz w:val="24"/>
          <w:szCs w:val="24"/>
        </w:rPr>
        <w:t>,</w:t>
      </w:r>
      <w:r w:rsidRPr="008E6977">
        <w:rPr>
          <w:rFonts w:ascii="Times New Roman" w:hAnsi="Times New Roman" w:cs="Times New Roman"/>
          <w:i/>
          <w:iCs/>
          <w:sz w:val="24"/>
          <w:szCs w:val="24"/>
        </w:rPr>
        <w:t xml:space="preserve"> and social media links (where applicable)</w:t>
      </w:r>
    </w:p>
    <w:p w14:paraId="1221B2A6" w14:textId="7865E077" w:rsidR="007113BF" w:rsidRPr="008E6977" w:rsidRDefault="00C9783D" w:rsidP="008E6977">
      <w:pPr>
        <w:pStyle w:val="ListParagraph"/>
        <w:widowControl/>
        <w:numPr>
          <w:ilvl w:val="0"/>
          <w:numId w:val="8"/>
        </w:numPr>
        <w:spacing w:after="160" w:line="360" w:lineRule="exact"/>
        <w:ind w:left="360" w:right="360" w:firstLine="0"/>
        <w:contextualSpacing/>
        <w:rPr>
          <w:rFonts w:ascii="Times New Roman" w:hAnsi="Times New Roman" w:cs="Times New Roman"/>
          <w:i/>
          <w:iCs/>
          <w:sz w:val="24"/>
          <w:szCs w:val="24"/>
        </w:rPr>
      </w:pPr>
      <w:r w:rsidRPr="008E6977">
        <w:rPr>
          <w:rFonts w:ascii="Times New Roman" w:hAnsi="Times New Roman" w:cs="Times New Roman"/>
          <w:i/>
          <w:iCs/>
          <w:sz w:val="24"/>
          <w:szCs w:val="24"/>
        </w:rPr>
        <w:t>Value-added</w:t>
      </w:r>
      <w:r w:rsidR="007113BF" w:rsidRPr="008E6977">
        <w:rPr>
          <w:rFonts w:ascii="Times New Roman" w:hAnsi="Times New Roman" w:cs="Times New Roman"/>
          <w:i/>
          <w:iCs/>
          <w:sz w:val="24"/>
          <w:szCs w:val="24"/>
        </w:rPr>
        <w:t xml:space="preserve"> products (Activity 2)</w:t>
      </w:r>
    </w:p>
    <w:p w14:paraId="3C575D62" w14:textId="390B38E0" w:rsidR="00A67106" w:rsidRPr="008E6977" w:rsidRDefault="007113BF" w:rsidP="008E6977">
      <w:pPr>
        <w:pStyle w:val="ListParagraph"/>
        <w:widowControl/>
        <w:numPr>
          <w:ilvl w:val="0"/>
          <w:numId w:val="8"/>
        </w:numPr>
        <w:spacing w:after="160" w:line="360" w:lineRule="exact"/>
        <w:ind w:left="360" w:right="360" w:firstLine="0"/>
        <w:contextualSpacing/>
        <w:rPr>
          <w:rFonts w:ascii="Times New Roman" w:hAnsi="Times New Roman" w:cs="Times New Roman"/>
          <w:i/>
          <w:iCs/>
          <w:sz w:val="24"/>
          <w:szCs w:val="24"/>
        </w:rPr>
      </w:pPr>
      <w:r w:rsidRPr="008E6977">
        <w:rPr>
          <w:rFonts w:ascii="Times New Roman" w:hAnsi="Times New Roman" w:cs="Times New Roman"/>
          <w:i/>
          <w:iCs/>
          <w:sz w:val="24"/>
          <w:szCs w:val="24"/>
        </w:rPr>
        <w:t xml:space="preserve">Link of the social profile made for </w:t>
      </w:r>
      <w:r w:rsidR="00C9783D" w:rsidRPr="008E6977">
        <w:rPr>
          <w:rFonts w:ascii="Times New Roman" w:hAnsi="Times New Roman" w:cs="Times New Roman"/>
          <w:i/>
          <w:iCs/>
          <w:sz w:val="24"/>
          <w:szCs w:val="24"/>
        </w:rPr>
        <w:t>community-led</w:t>
      </w:r>
      <w:r w:rsidRPr="008E6977">
        <w:rPr>
          <w:rFonts w:ascii="Times New Roman" w:hAnsi="Times New Roman" w:cs="Times New Roman"/>
          <w:i/>
          <w:iCs/>
          <w:sz w:val="24"/>
          <w:szCs w:val="24"/>
        </w:rPr>
        <w:t xml:space="preserve"> enterprise (Activity 4)</w:t>
      </w:r>
    </w:p>
    <w:p w14:paraId="26B32BB1" w14:textId="3E25BE4E" w:rsidR="00E0720D" w:rsidRPr="008E6977" w:rsidRDefault="00E0720D" w:rsidP="008E6977">
      <w:pPr>
        <w:pStyle w:val="ListParagraph"/>
        <w:widowControl/>
        <w:spacing w:after="160" w:line="360" w:lineRule="exact"/>
        <w:ind w:left="360" w:right="360"/>
        <w:contextualSpacing/>
        <w:rPr>
          <w:rFonts w:ascii="Times New Roman" w:hAnsi="Times New Roman" w:cs="Times New Roman"/>
          <w:i/>
          <w:iCs/>
          <w:sz w:val="24"/>
          <w:szCs w:val="24"/>
        </w:rPr>
      </w:pPr>
      <w:r w:rsidRPr="00890216">
        <w:rPr>
          <w:rFonts w:ascii="Times New Roman" w:hAnsi="Times New Roman" w:cs="Times New Roman"/>
          <w:sz w:val="24"/>
          <w:szCs w:val="24"/>
        </w:rPr>
        <w:t>[</w:t>
      </w:r>
      <w:r w:rsidR="00890216" w:rsidRPr="00890216">
        <w:rPr>
          <w:rFonts w:ascii="Times New Roman" w:hAnsi="Times New Roman" w:cs="Times New Roman"/>
          <w:sz w:val="24"/>
          <w:szCs w:val="24"/>
        </w:rPr>
        <w:t>√</w:t>
      </w:r>
      <w:r w:rsidRPr="00890216">
        <w:rPr>
          <w:rFonts w:ascii="Times New Roman" w:hAnsi="Times New Roman" w:cs="Times New Roman"/>
          <w:sz w:val="24"/>
          <w:szCs w:val="24"/>
        </w:rPr>
        <w:t>]</w:t>
      </w:r>
      <w:r w:rsidRPr="008E6977">
        <w:rPr>
          <w:rFonts w:ascii="Times New Roman" w:hAnsi="Times New Roman" w:cs="Times New Roman"/>
          <w:i/>
          <w:iCs/>
          <w:sz w:val="24"/>
          <w:szCs w:val="24"/>
        </w:rPr>
        <w:t xml:space="preserve"> Is the </w:t>
      </w:r>
      <w:r w:rsidR="00AC4224" w:rsidRPr="008E6977">
        <w:rPr>
          <w:rFonts w:ascii="Times New Roman" w:hAnsi="Times New Roman" w:cs="Times New Roman"/>
          <w:i/>
          <w:iCs/>
          <w:sz w:val="24"/>
          <w:szCs w:val="24"/>
        </w:rPr>
        <w:t xml:space="preserve">duly signed </w:t>
      </w:r>
      <w:r w:rsidRPr="008E6977">
        <w:rPr>
          <w:rFonts w:ascii="Times New Roman" w:hAnsi="Times New Roman" w:cs="Times New Roman"/>
          <w:i/>
          <w:iCs/>
          <w:sz w:val="24"/>
          <w:szCs w:val="24"/>
        </w:rPr>
        <w:t>financial report attached?</w:t>
      </w:r>
    </w:p>
    <w:bookmarkEnd w:id="0"/>
    <w:p w14:paraId="0E2BA3D7" w14:textId="3282C43A" w:rsidR="00E0720D" w:rsidRPr="008E6977" w:rsidRDefault="00FF77ED" w:rsidP="008E6977">
      <w:pPr>
        <w:pStyle w:val="ListParagraph"/>
        <w:widowControl/>
        <w:spacing w:after="160" w:line="360" w:lineRule="exact"/>
        <w:ind w:left="360" w:right="360"/>
        <w:contextualSpacing/>
        <w:rPr>
          <w:rFonts w:ascii="Times New Roman" w:hAnsi="Times New Roman" w:cs="Times New Roman"/>
          <w:i/>
          <w:iCs/>
          <w:sz w:val="24"/>
          <w:szCs w:val="24"/>
        </w:rPr>
      </w:pPr>
      <w:r w:rsidRPr="008E6977">
        <w:rPr>
          <w:rFonts w:ascii="Times New Roman" w:hAnsi="Times New Roman" w:cs="Times New Roman"/>
          <w:i/>
          <w:iCs/>
          <w:sz w:val="24"/>
          <w:szCs w:val="24"/>
        </w:rPr>
        <w:t>When</w:t>
      </w:r>
      <w:r w:rsidR="00E0720D" w:rsidRPr="008E6977">
        <w:rPr>
          <w:rFonts w:ascii="Times New Roman" w:hAnsi="Times New Roman" w:cs="Times New Roman"/>
          <w:i/>
          <w:iCs/>
          <w:sz w:val="24"/>
          <w:szCs w:val="24"/>
        </w:rPr>
        <w:t xml:space="preserve"> is the anticipated submission of the </w:t>
      </w:r>
      <w:r w:rsidR="00E30665" w:rsidRPr="008E6977">
        <w:rPr>
          <w:rFonts w:ascii="Times New Roman" w:hAnsi="Times New Roman" w:cs="Times New Roman"/>
          <w:i/>
          <w:iCs/>
          <w:sz w:val="24"/>
          <w:szCs w:val="24"/>
        </w:rPr>
        <w:t>Audit? _</w:t>
      </w:r>
      <w:r w:rsidR="00E0720D" w:rsidRPr="008E6977">
        <w:rPr>
          <w:rFonts w:ascii="Times New Roman" w:hAnsi="Times New Roman" w:cs="Times New Roman"/>
          <w:i/>
          <w:iCs/>
          <w:sz w:val="24"/>
          <w:szCs w:val="24"/>
        </w:rPr>
        <w:t xml:space="preserve">____________ </w:t>
      </w:r>
    </w:p>
    <w:p w14:paraId="5D3BFFB2" w14:textId="77777777" w:rsidR="00E0720D" w:rsidRPr="000766F6" w:rsidRDefault="00E0720D" w:rsidP="008E6977">
      <w:pPr>
        <w:widowControl/>
        <w:spacing w:after="160" w:line="360" w:lineRule="exact"/>
        <w:ind w:left="360" w:right="360"/>
        <w:contextualSpacing/>
        <w:rPr>
          <w:rFonts w:ascii="Times New Roman" w:hAnsi="Times New Roman" w:cs="Times New Roman"/>
          <w:bCs/>
          <w:sz w:val="24"/>
          <w:szCs w:val="24"/>
        </w:rPr>
      </w:pPr>
    </w:p>
    <w:p w14:paraId="2608EEBE" w14:textId="185A6C24" w:rsidR="000E362E" w:rsidRPr="000766F6" w:rsidRDefault="000E362E" w:rsidP="008E6977">
      <w:pPr>
        <w:pStyle w:val="ListParagraph"/>
        <w:widowControl/>
        <w:numPr>
          <w:ilvl w:val="0"/>
          <w:numId w:val="7"/>
        </w:numPr>
        <w:spacing w:after="160" w:line="360" w:lineRule="exact"/>
        <w:ind w:right="360" w:firstLine="0"/>
        <w:contextualSpacing/>
        <w:rPr>
          <w:rFonts w:ascii="Times New Roman" w:hAnsi="Times New Roman" w:cs="Times New Roman"/>
          <w:b/>
          <w:sz w:val="24"/>
          <w:szCs w:val="24"/>
        </w:rPr>
      </w:pPr>
      <w:r w:rsidRPr="000766F6">
        <w:rPr>
          <w:rFonts w:ascii="Times New Roman" w:hAnsi="Times New Roman" w:cs="Times New Roman"/>
          <w:b/>
          <w:sz w:val="24"/>
          <w:szCs w:val="24"/>
        </w:rPr>
        <w:t xml:space="preserve">Overall project objective </w:t>
      </w:r>
    </w:p>
    <w:p w14:paraId="3AFF12A7" w14:textId="3BB3DA80" w:rsidR="0081786E" w:rsidRPr="000766F6" w:rsidRDefault="00E833C3" w:rsidP="008E6977">
      <w:pPr>
        <w:pStyle w:val="ListParagraph"/>
        <w:spacing w:line="360" w:lineRule="exact"/>
        <w:ind w:left="360" w:right="360"/>
        <w:jc w:val="both"/>
        <w:rPr>
          <w:rFonts w:ascii="Times New Roman" w:hAnsi="Times New Roman" w:cs="Times New Roman"/>
          <w:bCs/>
          <w:sz w:val="24"/>
          <w:szCs w:val="24"/>
        </w:rPr>
      </w:pPr>
      <w:r w:rsidRPr="000766F6">
        <w:rPr>
          <w:rFonts w:ascii="Times New Roman" w:hAnsi="Times New Roman" w:cs="Times New Roman"/>
          <w:bCs/>
          <w:sz w:val="24"/>
          <w:szCs w:val="24"/>
        </w:rPr>
        <w:t xml:space="preserve">To empower local communities, including women, Indigenous Peoples, and marginalized groups, by diversifying livelihood options through sustainable practices, </w:t>
      </w:r>
      <w:r w:rsidR="00C9783D" w:rsidRPr="000766F6">
        <w:rPr>
          <w:rFonts w:ascii="Times New Roman" w:hAnsi="Times New Roman" w:cs="Times New Roman"/>
          <w:bCs/>
          <w:sz w:val="24"/>
          <w:szCs w:val="24"/>
        </w:rPr>
        <w:t xml:space="preserve">and </w:t>
      </w:r>
      <w:r w:rsidRPr="000766F6">
        <w:rPr>
          <w:rFonts w:ascii="Times New Roman" w:hAnsi="Times New Roman" w:cs="Times New Roman"/>
          <w:bCs/>
          <w:sz w:val="24"/>
          <w:szCs w:val="24"/>
        </w:rPr>
        <w:t>building capacity in entrepreneurship skills.</w:t>
      </w:r>
    </w:p>
    <w:p w14:paraId="63625122" w14:textId="77777777" w:rsidR="00E833C3" w:rsidRPr="000766F6" w:rsidRDefault="00E833C3" w:rsidP="008E6977">
      <w:pPr>
        <w:pStyle w:val="ListParagraph"/>
        <w:spacing w:line="360" w:lineRule="exact"/>
        <w:ind w:left="360" w:right="360"/>
        <w:rPr>
          <w:rFonts w:ascii="Times New Roman" w:hAnsi="Times New Roman" w:cs="Times New Roman"/>
          <w:sz w:val="24"/>
          <w:szCs w:val="24"/>
        </w:rPr>
      </w:pPr>
    </w:p>
    <w:p w14:paraId="4D99DDF4" w14:textId="3C9475CB" w:rsidR="00ED4A08" w:rsidRDefault="00ED4A08" w:rsidP="008E6977">
      <w:pPr>
        <w:pStyle w:val="ListParagraph"/>
        <w:widowControl/>
        <w:numPr>
          <w:ilvl w:val="0"/>
          <w:numId w:val="7"/>
        </w:numPr>
        <w:spacing w:after="160" w:line="360" w:lineRule="exact"/>
        <w:ind w:right="360" w:firstLine="0"/>
        <w:contextualSpacing/>
        <w:rPr>
          <w:rFonts w:ascii="Times New Roman" w:hAnsi="Times New Roman" w:cs="Times New Roman"/>
          <w:b/>
          <w:sz w:val="24"/>
          <w:szCs w:val="24"/>
        </w:rPr>
      </w:pPr>
      <w:r w:rsidRPr="000766F6">
        <w:rPr>
          <w:rFonts w:ascii="Times New Roman" w:hAnsi="Times New Roman" w:cs="Times New Roman"/>
          <w:b/>
          <w:sz w:val="24"/>
          <w:szCs w:val="24"/>
        </w:rPr>
        <w:t xml:space="preserve">Outcome </w:t>
      </w:r>
      <w:r w:rsidR="00631AB7">
        <w:rPr>
          <w:rFonts w:ascii="Times New Roman" w:hAnsi="Times New Roman" w:cs="Times New Roman"/>
          <w:b/>
          <w:sz w:val="24"/>
          <w:szCs w:val="24"/>
        </w:rPr>
        <w:t>Summary</w:t>
      </w:r>
      <w:r w:rsidRPr="000766F6">
        <w:rPr>
          <w:rFonts w:ascii="Times New Roman" w:hAnsi="Times New Roman" w:cs="Times New Roman"/>
          <w:b/>
          <w:sz w:val="24"/>
          <w:szCs w:val="24"/>
        </w:rPr>
        <w:t xml:space="preserve"> </w:t>
      </w:r>
    </w:p>
    <w:p w14:paraId="3843B974" w14:textId="0167117C" w:rsidR="004E3FC3" w:rsidRPr="004E3FC3" w:rsidRDefault="004E3FC3" w:rsidP="008E6977">
      <w:pPr>
        <w:pStyle w:val="ListParagraph"/>
        <w:widowControl/>
        <w:spacing w:after="160" w:line="360" w:lineRule="exact"/>
        <w:ind w:left="360" w:right="360"/>
        <w:contextualSpacing/>
        <w:jc w:val="both"/>
        <w:rPr>
          <w:rFonts w:ascii="Times New Roman" w:hAnsi="Times New Roman" w:cs="Times New Roman"/>
          <w:bCs/>
          <w:sz w:val="24"/>
          <w:szCs w:val="24"/>
        </w:rPr>
      </w:pPr>
      <w:r w:rsidRPr="004E3FC3">
        <w:rPr>
          <w:rFonts w:ascii="Times New Roman" w:hAnsi="Times New Roman" w:cs="Times New Roman"/>
          <w:bCs/>
          <w:sz w:val="24"/>
          <w:szCs w:val="24"/>
        </w:rPr>
        <w:t xml:space="preserve">The first activity focused on equipping </w:t>
      </w:r>
      <w:r w:rsidR="004D777D">
        <w:rPr>
          <w:rFonts w:ascii="Times New Roman" w:hAnsi="Times New Roman" w:cs="Times New Roman"/>
          <w:bCs/>
          <w:sz w:val="24"/>
          <w:szCs w:val="24"/>
        </w:rPr>
        <w:t>2</w:t>
      </w:r>
      <w:r w:rsidRPr="004E3FC3">
        <w:rPr>
          <w:rFonts w:ascii="Times New Roman" w:hAnsi="Times New Roman" w:cs="Times New Roman"/>
          <w:bCs/>
          <w:sz w:val="24"/>
          <w:szCs w:val="24"/>
        </w:rPr>
        <w:t xml:space="preserve">3 local community members with essential </w:t>
      </w:r>
      <w:r w:rsidR="004D777D">
        <w:rPr>
          <w:rFonts w:ascii="Times New Roman" w:hAnsi="Times New Roman" w:cs="Times New Roman"/>
          <w:bCs/>
          <w:sz w:val="24"/>
          <w:szCs w:val="24"/>
        </w:rPr>
        <w:t>entrepreneurship, business management, and market planning skills</w:t>
      </w:r>
      <w:r w:rsidRPr="004E3FC3">
        <w:rPr>
          <w:rFonts w:ascii="Times New Roman" w:hAnsi="Times New Roman" w:cs="Times New Roman"/>
          <w:bCs/>
          <w:sz w:val="24"/>
          <w:szCs w:val="24"/>
        </w:rPr>
        <w:t xml:space="preserve">. Over five days, participants learned </w:t>
      </w:r>
      <w:r w:rsidR="004D777D">
        <w:rPr>
          <w:rFonts w:ascii="Times New Roman" w:hAnsi="Times New Roman" w:cs="Times New Roman"/>
          <w:bCs/>
          <w:sz w:val="24"/>
          <w:szCs w:val="24"/>
        </w:rPr>
        <w:t>the fundamentals of creating</w:t>
      </w:r>
      <w:r w:rsidRPr="004E3FC3">
        <w:rPr>
          <w:rFonts w:ascii="Times New Roman" w:hAnsi="Times New Roman" w:cs="Times New Roman"/>
          <w:bCs/>
          <w:sz w:val="24"/>
          <w:szCs w:val="24"/>
        </w:rPr>
        <w:t xml:space="preserve"> business plans, </w:t>
      </w:r>
      <w:r w:rsidR="004D777D">
        <w:rPr>
          <w:rFonts w:ascii="Times New Roman" w:hAnsi="Times New Roman" w:cs="Times New Roman"/>
          <w:bCs/>
          <w:sz w:val="24"/>
          <w:szCs w:val="24"/>
        </w:rPr>
        <w:t>conducting</w:t>
      </w:r>
      <w:r w:rsidRPr="004E3FC3">
        <w:rPr>
          <w:rFonts w:ascii="Times New Roman" w:hAnsi="Times New Roman" w:cs="Times New Roman"/>
          <w:bCs/>
          <w:sz w:val="24"/>
          <w:szCs w:val="24"/>
        </w:rPr>
        <w:t xml:space="preserve"> market analysis, and develop</w:t>
      </w:r>
      <w:r w:rsidR="004D777D">
        <w:rPr>
          <w:rFonts w:ascii="Times New Roman" w:hAnsi="Times New Roman" w:cs="Times New Roman"/>
          <w:bCs/>
          <w:sz w:val="24"/>
          <w:szCs w:val="24"/>
        </w:rPr>
        <w:t>ing</w:t>
      </w:r>
      <w:r w:rsidRPr="004E3FC3">
        <w:rPr>
          <w:rFonts w:ascii="Times New Roman" w:hAnsi="Times New Roman" w:cs="Times New Roman"/>
          <w:bCs/>
          <w:sz w:val="24"/>
          <w:szCs w:val="24"/>
        </w:rPr>
        <w:t xml:space="preserve"> strategies for financial sustainability. These skills empowered them to launch and sustain ventures, boosting their economic independence. The training also emphasized practical application, enabling participants to align their enterprises with market demands. This activity primarily targeted individuals engaged in bamboo and</w:t>
      </w:r>
      <w:r w:rsidR="004D777D">
        <w:rPr>
          <w:rFonts w:ascii="Times New Roman" w:hAnsi="Times New Roman" w:cs="Times New Roman"/>
          <w:bCs/>
          <w:sz w:val="24"/>
          <w:szCs w:val="24"/>
        </w:rPr>
        <w:t xml:space="preserve"> maize clove handicraft practitioner,</w:t>
      </w:r>
      <w:r w:rsidRPr="004E3FC3">
        <w:rPr>
          <w:rFonts w:ascii="Times New Roman" w:hAnsi="Times New Roman" w:cs="Times New Roman"/>
          <w:bCs/>
          <w:sz w:val="24"/>
          <w:szCs w:val="24"/>
        </w:rPr>
        <w:t xml:space="preserve"> </w:t>
      </w:r>
      <w:r w:rsidR="004D777D">
        <w:rPr>
          <w:rFonts w:ascii="Times New Roman" w:hAnsi="Times New Roman" w:cs="Times New Roman"/>
          <w:bCs/>
          <w:sz w:val="24"/>
          <w:szCs w:val="24"/>
        </w:rPr>
        <w:t xml:space="preserve">and </w:t>
      </w:r>
      <w:r w:rsidRPr="004E3FC3">
        <w:rPr>
          <w:rFonts w:ascii="Times New Roman" w:hAnsi="Times New Roman" w:cs="Times New Roman"/>
          <w:bCs/>
          <w:sz w:val="24"/>
          <w:szCs w:val="24"/>
        </w:rPr>
        <w:t>pickle production, ensuring they had the tools to expand their businesses effectively</w:t>
      </w:r>
      <w:r w:rsidR="004D777D">
        <w:rPr>
          <w:rFonts w:ascii="Times New Roman" w:hAnsi="Times New Roman" w:cs="Times New Roman"/>
          <w:bCs/>
          <w:sz w:val="24"/>
          <w:szCs w:val="24"/>
        </w:rPr>
        <w:t xml:space="preserve"> and compete in this era of digitization</w:t>
      </w:r>
      <w:r w:rsidRPr="004E3FC3">
        <w:rPr>
          <w:rFonts w:ascii="Times New Roman" w:hAnsi="Times New Roman" w:cs="Times New Roman"/>
          <w:bCs/>
          <w:sz w:val="24"/>
          <w:szCs w:val="24"/>
        </w:rPr>
        <w:t>.</w:t>
      </w:r>
    </w:p>
    <w:p w14:paraId="24440F48" w14:textId="469815D8" w:rsidR="004E3FC3" w:rsidRPr="004E3FC3" w:rsidRDefault="004E3FC3" w:rsidP="008E6977">
      <w:pPr>
        <w:pStyle w:val="ListParagraph"/>
        <w:widowControl/>
        <w:spacing w:after="160" w:line="360" w:lineRule="exact"/>
        <w:ind w:left="360" w:right="360"/>
        <w:contextualSpacing/>
        <w:jc w:val="both"/>
        <w:rPr>
          <w:rFonts w:ascii="Times New Roman" w:hAnsi="Times New Roman" w:cs="Times New Roman"/>
          <w:bCs/>
          <w:sz w:val="24"/>
          <w:szCs w:val="24"/>
        </w:rPr>
      </w:pPr>
      <w:r w:rsidRPr="004E3FC3">
        <w:rPr>
          <w:rFonts w:ascii="Times New Roman" w:hAnsi="Times New Roman" w:cs="Times New Roman"/>
          <w:bCs/>
          <w:sz w:val="24"/>
          <w:szCs w:val="24"/>
        </w:rPr>
        <w:t xml:space="preserve">The second activity was a comprehensive skill enhancement program on value-added product development using bamboo and maize covers. </w:t>
      </w:r>
      <w:r w:rsidR="00254D68">
        <w:rPr>
          <w:rFonts w:ascii="Times New Roman" w:hAnsi="Times New Roman" w:cs="Times New Roman"/>
          <w:bCs/>
          <w:sz w:val="24"/>
          <w:szCs w:val="24"/>
        </w:rPr>
        <w:t>The program was categorized into two different training modules, focusing on harnessing the skills of both handicrafts at the highest front. Altogether, 22 participants participated in the bamboo handicraft training whereas 27 entrepreneurs were involved in the Maize clove and Thakal handicraft training. They</w:t>
      </w:r>
      <w:r w:rsidRPr="004E3FC3">
        <w:rPr>
          <w:rFonts w:ascii="Times New Roman" w:hAnsi="Times New Roman" w:cs="Times New Roman"/>
          <w:bCs/>
          <w:sz w:val="24"/>
          <w:szCs w:val="24"/>
        </w:rPr>
        <w:t xml:space="preserve"> were trained in advanced crafting techniques and quality control. They learned to integrate Indigenous art forms into their products, creating unique, high-quality </w:t>
      </w:r>
      <w:r w:rsidRPr="004E3FC3">
        <w:rPr>
          <w:rFonts w:ascii="Times New Roman" w:hAnsi="Times New Roman" w:cs="Times New Roman"/>
          <w:bCs/>
          <w:sz w:val="24"/>
          <w:szCs w:val="24"/>
        </w:rPr>
        <w:lastRenderedPageBreak/>
        <w:t>items with market appeal. This training revitalized traditional craftsmanship while promoting the production of diverse and innovative goods, such as intricately designed bamboo crafts and maize-based decorative products. The program strengthened participants’ ability to compete in broader markets and increased their income potential.</w:t>
      </w:r>
    </w:p>
    <w:p w14:paraId="39C8B0C1" w14:textId="3422AEF7" w:rsidR="004E3FC3" w:rsidRPr="00254D68" w:rsidRDefault="004E3FC3" w:rsidP="008E6977">
      <w:pPr>
        <w:pStyle w:val="ListParagraph"/>
        <w:widowControl/>
        <w:spacing w:after="160" w:line="360" w:lineRule="exact"/>
        <w:ind w:left="360" w:right="360"/>
        <w:contextualSpacing/>
        <w:jc w:val="both"/>
        <w:rPr>
          <w:rFonts w:ascii="Times New Roman" w:hAnsi="Times New Roman" w:cs="Times New Roman"/>
          <w:bCs/>
          <w:sz w:val="24"/>
          <w:szCs w:val="24"/>
        </w:rPr>
      </w:pPr>
      <w:r w:rsidRPr="004E3FC3">
        <w:rPr>
          <w:rFonts w:ascii="Times New Roman" w:hAnsi="Times New Roman" w:cs="Times New Roman"/>
          <w:bCs/>
          <w:sz w:val="24"/>
          <w:szCs w:val="24"/>
        </w:rPr>
        <w:t xml:space="preserve">The third activity addressed agroforestry-based food production through a 5-day training for 15 participants. It covered the </w:t>
      </w:r>
      <w:r w:rsidR="00254D68">
        <w:rPr>
          <w:rFonts w:ascii="Times New Roman" w:hAnsi="Times New Roman" w:cs="Times New Roman"/>
          <w:bCs/>
          <w:sz w:val="24"/>
          <w:szCs w:val="24"/>
        </w:rPr>
        <w:t xml:space="preserve">raw material collection, screening, </w:t>
      </w:r>
      <w:r w:rsidRPr="004E3FC3">
        <w:rPr>
          <w:rFonts w:ascii="Times New Roman" w:hAnsi="Times New Roman" w:cs="Times New Roman"/>
          <w:bCs/>
          <w:sz w:val="24"/>
          <w:szCs w:val="24"/>
        </w:rPr>
        <w:t>processing, packaging, and marketing of food items like ginger, turmeric, garlic, and yam. Participants learned hygienic processing techniques and branding strategies, enabling them to meet market standards and attract new customers. This training not only improved the quality of agroforestry products but also highlighted their nutritional and economic value. By empowering producers with these skills, the activity contributed to enhancing food security and creating profitable livelihood options.</w:t>
      </w:r>
    </w:p>
    <w:p w14:paraId="0443AD25" w14:textId="7B3728B0" w:rsidR="004E3FC3" w:rsidRPr="00254D68" w:rsidRDefault="004E3FC3" w:rsidP="008E6977">
      <w:pPr>
        <w:pStyle w:val="ListParagraph"/>
        <w:widowControl/>
        <w:spacing w:after="160" w:line="360" w:lineRule="exact"/>
        <w:ind w:left="360" w:right="360"/>
        <w:contextualSpacing/>
        <w:jc w:val="both"/>
        <w:rPr>
          <w:rFonts w:ascii="Times New Roman" w:hAnsi="Times New Roman" w:cs="Times New Roman"/>
          <w:bCs/>
          <w:sz w:val="24"/>
          <w:szCs w:val="24"/>
        </w:rPr>
      </w:pPr>
      <w:r w:rsidRPr="004E3FC3">
        <w:rPr>
          <w:rFonts w:ascii="Times New Roman" w:hAnsi="Times New Roman" w:cs="Times New Roman"/>
          <w:bCs/>
          <w:sz w:val="24"/>
          <w:szCs w:val="24"/>
        </w:rPr>
        <w:t>The fourth activity aimed to expand market access for local producers through a 3-day training on online marketing tools.</w:t>
      </w:r>
      <w:r w:rsidR="00254D68">
        <w:rPr>
          <w:rFonts w:ascii="Times New Roman" w:hAnsi="Times New Roman" w:cs="Times New Roman"/>
          <w:bCs/>
          <w:sz w:val="24"/>
          <w:szCs w:val="24"/>
        </w:rPr>
        <w:t xml:space="preserve"> 32</w:t>
      </w:r>
      <w:r w:rsidRPr="004E3FC3">
        <w:rPr>
          <w:rFonts w:ascii="Times New Roman" w:hAnsi="Times New Roman" w:cs="Times New Roman"/>
          <w:bCs/>
          <w:sz w:val="24"/>
          <w:szCs w:val="24"/>
        </w:rPr>
        <w:t xml:space="preserve"> participants from Tulsipur and Salyan were introduced to social media strategies, e-commerce platforms, and digital marketing techniques. Practical demonstrations ensured that participants could apply these tools effectively to promote and sell their products online. This training addressed the challenge of limited market reach and enabled producers to connect with customers beyond their immediate localities, opening new opportunities for income generation and growth.</w:t>
      </w:r>
    </w:p>
    <w:p w14:paraId="40A0E40E" w14:textId="33561DC3" w:rsidR="004E3FC3" w:rsidRPr="004E3FC3" w:rsidRDefault="004E3FC3" w:rsidP="008E6977">
      <w:pPr>
        <w:pStyle w:val="ListParagraph"/>
        <w:widowControl/>
        <w:spacing w:after="160" w:line="360" w:lineRule="exact"/>
        <w:ind w:left="360" w:right="360"/>
        <w:contextualSpacing/>
        <w:jc w:val="both"/>
        <w:rPr>
          <w:rFonts w:ascii="Times New Roman" w:hAnsi="Times New Roman" w:cs="Times New Roman"/>
          <w:bCs/>
          <w:sz w:val="24"/>
          <w:szCs w:val="24"/>
        </w:rPr>
      </w:pPr>
      <w:r w:rsidRPr="004E3FC3">
        <w:rPr>
          <w:rFonts w:ascii="Times New Roman" w:hAnsi="Times New Roman" w:cs="Times New Roman"/>
          <w:bCs/>
          <w:sz w:val="24"/>
          <w:szCs w:val="24"/>
        </w:rPr>
        <w:t>In conclusion, the project successfully empowered local communities by enhancing their entrepreneurial capacities, revitalizing traditional craftsmanship, improving agroforestry production, and expanding market access. These activities collectively contributed to sustainable livelihood diversification and economic empowerment. By combining traditional knowledge with modern practices, the initiative not only improved household incomes but also preserved cultural heritage. Continued support and scaling of these efforts will ensure long-term benefits for communities in Tulsipur and Salyan.</w:t>
      </w:r>
    </w:p>
    <w:p w14:paraId="047EFD44" w14:textId="3C890076" w:rsidR="000E362E" w:rsidRPr="000766F6" w:rsidRDefault="000E362E" w:rsidP="008E6977">
      <w:pPr>
        <w:pStyle w:val="ListParagraph"/>
        <w:widowControl/>
        <w:numPr>
          <w:ilvl w:val="0"/>
          <w:numId w:val="7"/>
        </w:numPr>
        <w:spacing w:after="160" w:line="360" w:lineRule="exact"/>
        <w:ind w:right="360" w:firstLine="0"/>
        <w:contextualSpacing/>
        <w:rPr>
          <w:rFonts w:ascii="Times New Roman" w:hAnsi="Times New Roman" w:cs="Times New Roman"/>
          <w:bCs/>
          <w:sz w:val="24"/>
          <w:szCs w:val="24"/>
        </w:rPr>
      </w:pPr>
      <w:r w:rsidRPr="000766F6">
        <w:rPr>
          <w:rFonts w:ascii="Times New Roman" w:hAnsi="Times New Roman" w:cs="Times New Roman"/>
          <w:b/>
          <w:sz w:val="24"/>
          <w:szCs w:val="24"/>
        </w:rPr>
        <w:t xml:space="preserve">Project report </w:t>
      </w:r>
    </w:p>
    <w:p w14:paraId="20E7CF6F" w14:textId="438FB684" w:rsidR="008E6977" w:rsidRPr="004E2ED5" w:rsidRDefault="008E6977" w:rsidP="004E2ED5">
      <w:pPr>
        <w:pStyle w:val="ListParagraph"/>
        <w:spacing w:line="360" w:lineRule="exact"/>
        <w:ind w:left="360" w:right="360"/>
        <w:jc w:val="both"/>
        <w:rPr>
          <w:rFonts w:ascii="Times New Roman" w:hAnsi="Times New Roman" w:cs="Times New Roman"/>
          <w:b/>
          <w:bCs/>
          <w:sz w:val="24"/>
          <w:szCs w:val="24"/>
        </w:rPr>
      </w:pPr>
      <w:r w:rsidRPr="008E6977">
        <w:rPr>
          <w:rFonts w:ascii="Times New Roman" w:hAnsi="Times New Roman" w:cs="Times New Roman"/>
          <w:b/>
          <w:bCs/>
          <w:sz w:val="24"/>
          <w:szCs w:val="24"/>
        </w:rPr>
        <w:t>Overview of the Completed Project</w:t>
      </w:r>
    </w:p>
    <w:p w14:paraId="58F25B9E" w14:textId="77777777" w:rsidR="004E2ED5" w:rsidRDefault="004E2ED5" w:rsidP="004E2ED5">
      <w:pPr>
        <w:pStyle w:val="ListParagraph"/>
        <w:widowControl/>
        <w:spacing w:after="160" w:line="360" w:lineRule="exact"/>
        <w:ind w:left="360" w:right="360"/>
        <w:contextualSpacing/>
        <w:jc w:val="both"/>
        <w:rPr>
          <w:rFonts w:ascii="Times New Roman" w:hAnsi="Times New Roman" w:cs="Times New Roman"/>
          <w:bCs/>
          <w:sz w:val="24"/>
          <w:szCs w:val="24"/>
        </w:rPr>
      </w:pPr>
      <w:r w:rsidRPr="004E3FC3">
        <w:rPr>
          <w:rFonts w:ascii="Times New Roman" w:hAnsi="Times New Roman" w:cs="Times New Roman"/>
          <w:bCs/>
          <w:sz w:val="24"/>
          <w:szCs w:val="24"/>
        </w:rPr>
        <w:t xml:space="preserve">Due to a lack of market access and livelihood possibilities, many communities in Tulsipur and Salyan, Nepal, particularly women, Indigenous Peoples, and marginalized groups, encounter economic difficulties. This project aimed to solve these issues by encouraging sustainable practices and developing the capacity for entrepreneurship. The initiative's intended training programs aimed at diversified livelihoods, </w:t>
      </w:r>
      <w:r>
        <w:rPr>
          <w:rFonts w:ascii="Times New Roman" w:hAnsi="Times New Roman" w:cs="Times New Roman"/>
          <w:bCs/>
          <w:sz w:val="24"/>
          <w:szCs w:val="24"/>
        </w:rPr>
        <w:t>promoting</w:t>
      </w:r>
      <w:r w:rsidRPr="004E3FC3">
        <w:rPr>
          <w:rFonts w:ascii="Times New Roman" w:hAnsi="Times New Roman" w:cs="Times New Roman"/>
          <w:bCs/>
          <w:sz w:val="24"/>
          <w:szCs w:val="24"/>
        </w:rPr>
        <w:t xml:space="preserve"> traditional craftsmanship, </w:t>
      </w:r>
      <w:r>
        <w:rPr>
          <w:rFonts w:ascii="Times New Roman" w:hAnsi="Times New Roman" w:cs="Times New Roman"/>
          <w:bCs/>
          <w:sz w:val="24"/>
          <w:szCs w:val="24"/>
        </w:rPr>
        <w:t>boosting</w:t>
      </w:r>
      <w:r w:rsidRPr="004E3FC3">
        <w:rPr>
          <w:rFonts w:ascii="Times New Roman" w:hAnsi="Times New Roman" w:cs="Times New Roman"/>
          <w:bCs/>
          <w:sz w:val="24"/>
          <w:szCs w:val="24"/>
        </w:rPr>
        <w:t xml:space="preserve"> agroforestry-based food production, and </w:t>
      </w:r>
      <w:r>
        <w:rPr>
          <w:rFonts w:ascii="Times New Roman" w:hAnsi="Times New Roman" w:cs="Times New Roman"/>
          <w:bCs/>
          <w:sz w:val="24"/>
          <w:szCs w:val="24"/>
        </w:rPr>
        <w:t>introducing</w:t>
      </w:r>
      <w:r w:rsidRPr="004E3FC3">
        <w:rPr>
          <w:rFonts w:ascii="Times New Roman" w:hAnsi="Times New Roman" w:cs="Times New Roman"/>
          <w:bCs/>
          <w:sz w:val="24"/>
          <w:szCs w:val="24"/>
        </w:rPr>
        <w:t xml:space="preserve"> digital marketing tools. By </w:t>
      </w:r>
      <w:r>
        <w:rPr>
          <w:rFonts w:ascii="Times New Roman" w:hAnsi="Times New Roman" w:cs="Times New Roman"/>
          <w:bCs/>
          <w:sz w:val="24"/>
          <w:szCs w:val="24"/>
        </w:rPr>
        <w:t>integrating</w:t>
      </w:r>
      <w:r w:rsidRPr="004E3FC3">
        <w:rPr>
          <w:rFonts w:ascii="Times New Roman" w:hAnsi="Times New Roman" w:cs="Times New Roman"/>
          <w:bCs/>
          <w:sz w:val="24"/>
          <w:szCs w:val="24"/>
        </w:rPr>
        <w:t xml:space="preserve"> traditional </w:t>
      </w:r>
      <w:r>
        <w:rPr>
          <w:rFonts w:ascii="Times New Roman" w:hAnsi="Times New Roman" w:cs="Times New Roman"/>
          <w:bCs/>
          <w:sz w:val="24"/>
          <w:szCs w:val="24"/>
        </w:rPr>
        <w:t xml:space="preserve">knowledge </w:t>
      </w:r>
      <w:r w:rsidRPr="004E3FC3">
        <w:rPr>
          <w:rFonts w:ascii="Times New Roman" w:hAnsi="Times New Roman" w:cs="Times New Roman"/>
          <w:bCs/>
          <w:sz w:val="24"/>
          <w:szCs w:val="24"/>
        </w:rPr>
        <w:t>with modern techniques, the project aimed to economically empower participants while also protecting cultural assets and promoting sustainable resource management.</w:t>
      </w:r>
    </w:p>
    <w:p w14:paraId="47E93711" w14:textId="77777777" w:rsidR="004E2ED5" w:rsidRDefault="004E2ED5" w:rsidP="008E6977">
      <w:pPr>
        <w:pStyle w:val="ListParagraph"/>
        <w:spacing w:line="360" w:lineRule="exact"/>
        <w:ind w:left="360" w:right="360"/>
        <w:jc w:val="both"/>
        <w:rPr>
          <w:rFonts w:ascii="Times New Roman" w:hAnsi="Times New Roman" w:cs="Times New Roman"/>
          <w:sz w:val="24"/>
          <w:szCs w:val="24"/>
        </w:rPr>
      </w:pPr>
    </w:p>
    <w:p w14:paraId="780D9FE0" w14:textId="7E6A1D0B" w:rsidR="008E6977" w:rsidRPr="008E6977" w:rsidRDefault="008E6977" w:rsidP="008E6977">
      <w:pPr>
        <w:pStyle w:val="ListParagraph"/>
        <w:spacing w:line="360" w:lineRule="exact"/>
        <w:ind w:left="360" w:right="360"/>
        <w:jc w:val="both"/>
        <w:rPr>
          <w:rFonts w:ascii="Times New Roman" w:hAnsi="Times New Roman" w:cs="Times New Roman"/>
          <w:sz w:val="24"/>
          <w:szCs w:val="24"/>
        </w:rPr>
      </w:pPr>
      <w:r w:rsidRPr="008E6977">
        <w:rPr>
          <w:rFonts w:ascii="Times New Roman" w:hAnsi="Times New Roman" w:cs="Times New Roman"/>
          <w:sz w:val="24"/>
          <w:szCs w:val="24"/>
        </w:rPr>
        <w:t>Through this project, we successfully empowered local communities by providing them with the skills and resources needed to improve their livelihoods. Key achievements included:</w:t>
      </w:r>
    </w:p>
    <w:p w14:paraId="3DBB4A50" w14:textId="77777777" w:rsidR="008E6977" w:rsidRPr="008E6977" w:rsidRDefault="008E6977" w:rsidP="008E6977">
      <w:pPr>
        <w:pStyle w:val="ListParagraph"/>
        <w:spacing w:line="360" w:lineRule="exact"/>
        <w:ind w:left="360" w:right="360"/>
        <w:jc w:val="both"/>
        <w:rPr>
          <w:rFonts w:ascii="Times New Roman" w:hAnsi="Times New Roman" w:cs="Times New Roman"/>
          <w:sz w:val="24"/>
          <w:szCs w:val="24"/>
        </w:rPr>
      </w:pPr>
    </w:p>
    <w:p w14:paraId="161E4DCD" w14:textId="0E1A2B24" w:rsidR="008E6977" w:rsidRPr="008E6977" w:rsidRDefault="008E6977" w:rsidP="008E6977">
      <w:pPr>
        <w:pStyle w:val="ListParagraph"/>
        <w:numPr>
          <w:ilvl w:val="0"/>
          <w:numId w:val="9"/>
        </w:numPr>
        <w:spacing w:line="360" w:lineRule="exact"/>
        <w:ind w:right="360"/>
        <w:jc w:val="both"/>
        <w:rPr>
          <w:rFonts w:ascii="Times New Roman" w:hAnsi="Times New Roman" w:cs="Times New Roman"/>
          <w:sz w:val="24"/>
          <w:szCs w:val="24"/>
        </w:rPr>
      </w:pPr>
      <w:r w:rsidRPr="008E6977">
        <w:rPr>
          <w:rFonts w:ascii="Times New Roman" w:hAnsi="Times New Roman" w:cs="Times New Roman"/>
          <w:sz w:val="24"/>
          <w:szCs w:val="24"/>
        </w:rPr>
        <w:lastRenderedPageBreak/>
        <w:t xml:space="preserve">Training </w:t>
      </w:r>
      <w:r>
        <w:rPr>
          <w:rFonts w:ascii="Times New Roman" w:hAnsi="Times New Roman" w:cs="Times New Roman"/>
          <w:sz w:val="24"/>
          <w:szCs w:val="24"/>
        </w:rPr>
        <w:t>23</w:t>
      </w:r>
      <w:r w:rsidRPr="008E6977">
        <w:rPr>
          <w:rFonts w:ascii="Times New Roman" w:hAnsi="Times New Roman" w:cs="Times New Roman"/>
          <w:sz w:val="24"/>
          <w:szCs w:val="24"/>
        </w:rPr>
        <w:t xml:space="preserve"> participants in entrepreneurship, business management, and market planning, enabling them to develop and sustain small businesses.</w:t>
      </w:r>
    </w:p>
    <w:p w14:paraId="1C514662" w14:textId="55CA1B1F" w:rsidR="008E6977" w:rsidRPr="008E6977" w:rsidRDefault="008E6977" w:rsidP="008E6977">
      <w:pPr>
        <w:pStyle w:val="ListParagraph"/>
        <w:numPr>
          <w:ilvl w:val="0"/>
          <w:numId w:val="9"/>
        </w:numPr>
        <w:spacing w:line="360" w:lineRule="exact"/>
        <w:ind w:right="360"/>
        <w:jc w:val="both"/>
        <w:rPr>
          <w:rFonts w:ascii="Times New Roman" w:hAnsi="Times New Roman" w:cs="Times New Roman"/>
          <w:sz w:val="24"/>
          <w:szCs w:val="24"/>
        </w:rPr>
      </w:pPr>
      <w:r w:rsidRPr="008E6977">
        <w:rPr>
          <w:rFonts w:ascii="Times New Roman" w:hAnsi="Times New Roman" w:cs="Times New Roman"/>
          <w:sz w:val="24"/>
          <w:szCs w:val="24"/>
        </w:rPr>
        <w:t xml:space="preserve">Enhancing the craftsmanship of </w:t>
      </w:r>
      <w:r>
        <w:rPr>
          <w:rFonts w:ascii="Times New Roman" w:hAnsi="Times New Roman" w:cs="Times New Roman"/>
          <w:sz w:val="24"/>
          <w:szCs w:val="24"/>
        </w:rPr>
        <w:t>22</w:t>
      </w:r>
      <w:r w:rsidRPr="008E6977">
        <w:rPr>
          <w:rFonts w:ascii="Times New Roman" w:hAnsi="Times New Roman" w:cs="Times New Roman"/>
          <w:sz w:val="24"/>
          <w:szCs w:val="24"/>
        </w:rPr>
        <w:t xml:space="preserve"> </w:t>
      </w:r>
      <w:r>
        <w:rPr>
          <w:rFonts w:ascii="Times New Roman" w:hAnsi="Times New Roman" w:cs="Times New Roman"/>
          <w:sz w:val="24"/>
          <w:szCs w:val="24"/>
        </w:rPr>
        <w:t>bamboo handicraft practitioners</w:t>
      </w:r>
      <w:r w:rsidRPr="008E6977">
        <w:rPr>
          <w:rFonts w:ascii="Times New Roman" w:hAnsi="Times New Roman" w:cs="Times New Roman"/>
          <w:sz w:val="24"/>
          <w:szCs w:val="24"/>
        </w:rPr>
        <w:t xml:space="preserve"> through a 2</w:t>
      </w:r>
      <w:r>
        <w:rPr>
          <w:rFonts w:ascii="Times New Roman" w:hAnsi="Times New Roman" w:cs="Times New Roman"/>
          <w:sz w:val="24"/>
          <w:szCs w:val="24"/>
        </w:rPr>
        <w:t>2</w:t>
      </w:r>
      <w:r w:rsidRPr="008E6977">
        <w:rPr>
          <w:rFonts w:ascii="Times New Roman" w:hAnsi="Times New Roman" w:cs="Times New Roman"/>
          <w:sz w:val="24"/>
          <w:szCs w:val="24"/>
        </w:rPr>
        <w:t xml:space="preserve">-day skill enhancement program focused on value-added bamboo and </w:t>
      </w:r>
      <w:r>
        <w:rPr>
          <w:rFonts w:ascii="Times New Roman" w:hAnsi="Times New Roman" w:cs="Times New Roman"/>
          <w:sz w:val="24"/>
          <w:szCs w:val="24"/>
        </w:rPr>
        <w:t>27 maize clove handicraft practitioners through a 25-day skill enhancement program focused on value-added m</w:t>
      </w:r>
      <w:r w:rsidRPr="008E6977">
        <w:rPr>
          <w:rFonts w:ascii="Times New Roman" w:hAnsi="Times New Roman" w:cs="Times New Roman"/>
          <w:sz w:val="24"/>
          <w:szCs w:val="24"/>
        </w:rPr>
        <w:t>aize products.</w:t>
      </w:r>
    </w:p>
    <w:p w14:paraId="7B6C3B59" w14:textId="5C9C8570" w:rsidR="008E6977" w:rsidRPr="008E6977" w:rsidRDefault="008E6977" w:rsidP="008E6977">
      <w:pPr>
        <w:pStyle w:val="ListParagraph"/>
        <w:numPr>
          <w:ilvl w:val="0"/>
          <w:numId w:val="9"/>
        </w:numPr>
        <w:spacing w:line="360" w:lineRule="exact"/>
        <w:ind w:right="360"/>
        <w:jc w:val="both"/>
        <w:rPr>
          <w:rFonts w:ascii="Times New Roman" w:hAnsi="Times New Roman" w:cs="Times New Roman"/>
          <w:sz w:val="24"/>
          <w:szCs w:val="24"/>
        </w:rPr>
      </w:pPr>
      <w:r w:rsidRPr="008E6977">
        <w:rPr>
          <w:rFonts w:ascii="Times New Roman" w:hAnsi="Times New Roman" w:cs="Times New Roman"/>
          <w:sz w:val="24"/>
          <w:szCs w:val="24"/>
        </w:rPr>
        <w:t>Equipping 15 agroforestry producers with skills to process, package, and market food products derived from local resources such as ginger, turmeric, and yam.</w:t>
      </w:r>
    </w:p>
    <w:p w14:paraId="4178535F" w14:textId="74042E79" w:rsidR="00254D68" w:rsidRDefault="008E6977" w:rsidP="008E6977">
      <w:pPr>
        <w:pStyle w:val="ListParagraph"/>
        <w:numPr>
          <w:ilvl w:val="0"/>
          <w:numId w:val="9"/>
        </w:numPr>
        <w:spacing w:line="360" w:lineRule="exact"/>
        <w:ind w:right="360"/>
        <w:jc w:val="both"/>
        <w:rPr>
          <w:rFonts w:ascii="Times New Roman" w:hAnsi="Times New Roman" w:cs="Times New Roman"/>
          <w:sz w:val="24"/>
          <w:szCs w:val="24"/>
        </w:rPr>
      </w:pPr>
      <w:r w:rsidRPr="008E6977">
        <w:rPr>
          <w:rFonts w:ascii="Times New Roman" w:hAnsi="Times New Roman" w:cs="Times New Roman"/>
          <w:sz w:val="24"/>
          <w:szCs w:val="24"/>
        </w:rPr>
        <w:t xml:space="preserve">Training </w:t>
      </w:r>
      <w:r>
        <w:rPr>
          <w:rFonts w:ascii="Times New Roman" w:hAnsi="Times New Roman" w:cs="Times New Roman"/>
          <w:sz w:val="24"/>
          <w:szCs w:val="24"/>
        </w:rPr>
        <w:t>32</w:t>
      </w:r>
      <w:r w:rsidRPr="008E6977">
        <w:rPr>
          <w:rFonts w:ascii="Times New Roman" w:hAnsi="Times New Roman" w:cs="Times New Roman"/>
          <w:sz w:val="24"/>
          <w:szCs w:val="24"/>
        </w:rPr>
        <w:t xml:space="preserve"> participants in online marketing tools, helping them expand their market reach beyond local boundaries.</w:t>
      </w:r>
    </w:p>
    <w:p w14:paraId="1333B413" w14:textId="77777777" w:rsidR="008E6977" w:rsidRPr="008E6977" w:rsidRDefault="008E6977" w:rsidP="008E6977">
      <w:pPr>
        <w:pStyle w:val="ListParagraph"/>
        <w:spacing w:line="360" w:lineRule="exact"/>
        <w:rPr>
          <w:rFonts w:ascii="Times New Roman" w:hAnsi="Times New Roman" w:cs="Times New Roman"/>
          <w:sz w:val="24"/>
          <w:szCs w:val="24"/>
        </w:rPr>
      </w:pPr>
    </w:p>
    <w:p w14:paraId="4390D083" w14:textId="32EA2130" w:rsidR="008E6977" w:rsidRDefault="008E6977" w:rsidP="008E6977">
      <w:pPr>
        <w:spacing w:line="360" w:lineRule="exact"/>
        <w:ind w:left="360" w:right="360"/>
        <w:jc w:val="both"/>
        <w:rPr>
          <w:rFonts w:ascii="Times New Roman" w:hAnsi="Times New Roman" w:cs="Times New Roman"/>
          <w:sz w:val="24"/>
          <w:szCs w:val="24"/>
        </w:rPr>
      </w:pPr>
      <w:r w:rsidRPr="008E6977">
        <w:rPr>
          <w:rFonts w:ascii="Times New Roman" w:hAnsi="Times New Roman" w:cs="Times New Roman"/>
          <w:sz w:val="24"/>
          <w:szCs w:val="24"/>
        </w:rPr>
        <w:t>These results were achieved through hands-on training programs tailored to the cultural and socio-economic contexts of the target groups. Practical demonstrations and interactive sessions ensured that participants could immediately apply their new skills. Collaboration with local experts and organizations helped address specific community needs and fostered a sense of ownership among participants.</w:t>
      </w:r>
    </w:p>
    <w:p w14:paraId="5B07EC1A" w14:textId="596044F3" w:rsidR="008E6977" w:rsidRDefault="008E6977" w:rsidP="008E6977">
      <w:pPr>
        <w:spacing w:line="360" w:lineRule="exact"/>
        <w:ind w:left="360" w:right="360"/>
        <w:jc w:val="both"/>
        <w:rPr>
          <w:rFonts w:ascii="Times New Roman" w:hAnsi="Times New Roman" w:cs="Times New Roman"/>
          <w:sz w:val="24"/>
          <w:szCs w:val="24"/>
        </w:rPr>
      </w:pPr>
      <w:r w:rsidRPr="008E6977">
        <w:rPr>
          <w:rFonts w:ascii="Times New Roman" w:hAnsi="Times New Roman" w:cs="Times New Roman"/>
          <w:sz w:val="24"/>
          <w:szCs w:val="24"/>
        </w:rPr>
        <w:t>Challenges included limited internet access, which initially hindered the effectiveness of digital marketing training. This was mitigated by providing offline resources and follow-up support to ensure participants could adapt the tools to their context. Balancing traditional methods with modern quality standards was another challenge, resolved through targeted mentoring and integrating feedback from participants.</w:t>
      </w:r>
    </w:p>
    <w:p w14:paraId="5B0B112E" w14:textId="77777777" w:rsidR="008E6977" w:rsidRPr="008E6977" w:rsidRDefault="008E6977" w:rsidP="008E6977">
      <w:pPr>
        <w:spacing w:line="360" w:lineRule="exact"/>
        <w:ind w:left="360" w:right="360"/>
        <w:jc w:val="both"/>
        <w:rPr>
          <w:rFonts w:ascii="Times New Roman" w:hAnsi="Times New Roman" w:cs="Times New Roman"/>
          <w:sz w:val="24"/>
          <w:szCs w:val="24"/>
        </w:rPr>
      </w:pPr>
      <w:r w:rsidRPr="008E6977">
        <w:rPr>
          <w:rFonts w:ascii="Times New Roman" w:hAnsi="Times New Roman" w:cs="Times New Roman"/>
          <w:sz w:val="24"/>
          <w:szCs w:val="24"/>
        </w:rPr>
        <w:t>To sustain the project’s impact, follow-up plans include:</w:t>
      </w:r>
    </w:p>
    <w:p w14:paraId="529F0ACB" w14:textId="77777777" w:rsidR="008E6977" w:rsidRPr="008E6977" w:rsidRDefault="008E6977" w:rsidP="008E6977">
      <w:pPr>
        <w:spacing w:line="360" w:lineRule="exact"/>
        <w:ind w:left="360" w:right="360"/>
        <w:jc w:val="both"/>
        <w:rPr>
          <w:rFonts w:ascii="Times New Roman" w:hAnsi="Times New Roman" w:cs="Times New Roman"/>
          <w:sz w:val="24"/>
          <w:szCs w:val="24"/>
        </w:rPr>
      </w:pPr>
    </w:p>
    <w:p w14:paraId="286813FD" w14:textId="527DA4D2" w:rsidR="008E6977" w:rsidRPr="008E6977" w:rsidRDefault="00ED25E6" w:rsidP="008E6977">
      <w:pPr>
        <w:pStyle w:val="ListParagraph"/>
        <w:numPr>
          <w:ilvl w:val="0"/>
          <w:numId w:val="10"/>
        </w:numPr>
        <w:spacing w:line="360" w:lineRule="exact"/>
        <w:ind w:right="360"/>
        <w:jc w:val="both"/>
        <w:rPr>
          <w:rFonts w:ascii="Times New Roman" w:hAnsi="Times New Roman" w:cs="Times New Roman"/>
          <w:sz w:val="24"/>
          <w:szCs w:val="24"/>
        </w:rPr>
      </w:pPr>
      <w:r>
        <w:rPr>
          <w:rFonts w:ascii="Times New Roman" w:hAnsi="Times New Roman" w:cs="Times New Roman"/>
          <w:sz w:val="24"/>
          <w:szCs w:val="24"/>
        </w:rPr>
        <w:t xml:space="preserve">Institutionalize the advanced entrepreneurs with existing or new agroforestry </w:t>
      </w:r>
      <w:r w:rsidR="008E6977" w:rsidRPr="008E6977">
        <w:rPr>
          <w:rFonts w:ascii="Times New Roman" w:hAnsi="Times New Roman" w:cs="Times New Roman"/>
          <w:sz w:val="24"/>
          <w:szCs w:val="24"/>
        </w:rPr>
        <w:t>cooperatives to strengthen collective marketing and resource-sharing efforts.</w:t>
      </w:r>
    </w:p>
    <w:p w14:paraId="40F728AF" w14:textId="798E955D" w:rsidR="008E6977" w:rsidRPr="008E6977" w:rsidRDefault="008E6977" w:rsidP="008E6977">
      <w:pPr>
        <w:pStyle w:val="ListParagraph"/>
        <w:numPr>
          <w:ilvl w:val="0"/>
          <w:numId w:val="10"/>
        </w:numPr>
        <w:spacing w:line="360" w:lineRule="exact"/>
        <w:ind w:right="360"/>
        <w:jc w:val="both"/>
        <w:rPr>
          <w:rFonts w:ascii="Times New Roman" w:hAnsi="Times New Roman" w:cs="Times New Roman"/>
          <w:sz w:val="24"/>
          <w:szCs w:val="24"/>
        </w:rPr>
      </w:pPr>
      <w:r w:rsidRPr="008E6977">
        <w:rPr>
          <w:rFonts w:ascii="Times New Roman" w:hAnsi="Times New Roman" w:cs="Times New Roman"/>
          <w:sz w:val="24"/>
          <w:szCs w:val="24"/>
        </w:rPr>
        <w:t>Organizing refresher courses and advanced training sessions to build on the initial knowledge gained.</w:t>
      </w:r>
    </w:p>
    <w:p w14:paraId="15C8996D" w14:textId="15F07AB2" w:rsidR="008E6977" w:rsidRPr="008E6977" w:rsidRDefault="008E6977" w:rsidP="008E6977">
      <w:pPr>
        <w:pStyle w:val="ListParagraph"/>
        <w:numPr>
          <w:ilvl w:val="0"/>
          <w:numId w:val="10"/>
        </w:numPr>
        <w:spacing w:line="360" w:lineRule="exact"/>
        <w:ind w:right="360"/>
        <w:jc w:val="both"/>
        <w:rPr>
          <w:rFonts w:ascii="Times New Roman" w:hAnsi="Times New Roman" w:cs="Times New Roman"/>
          <w:sz w:val="24"/>
          <w:szCs w:val="24"/>
        </w:rPr>
      </w:pPr>
      <w:r w:rsidRPr="008E6977">
        <w:rPr>
          <w:rFonts w:ascii="Times New Roman" w:hAnsi="Times New Roman" w:cs="Times New Roman"/>
          <w:sz w:val="24"/>
          <w:szCs w:val="24"/>
        </w:rPr>
        <w:t>Facilitating market linkages through trade fairs and partnerships with regional businesses.</w:t>
      </w:r>
    </w:p>
    <w:p w14:paraId="5D41F292" w14:textId="459FB716" w:rsidR="008E6977" w:rsidRDefault="008E6977" w:rsidP="008E6977">
      <w:pPr>
        <w:pStyle w:val="ListParagraph"/>
        <w:numPr>
          <w:ilvl w:val="0"/>
          <w:numId w:val="10"/>
        </w:numPr>
        <w:spacing w:line="360" w:lineRule="exact"/>
        <w:ind w:right="360"/>
        <w:jc w:val="both"/>
        <w:rPr>
          <w:rFonts w:ascii="Times New Roman" w:hAnsi="Times New Roman" w:cs="Times New Roman"/>
          <w:sz w:val="24"/>
          <w:szCs w:val="24"/>
        </w:rPr>
      </w:pPr>
      <w:r w:rsidRPr="008E6977">
        <w:rPr>
          <w:rFonts w:ascii="Times New Roman" w:hAnsi="Times New Roman" w:cs="Times New Roman"/>
          <w:sz w:val="24"/>
          <w:szCs w:val="24"/>
        </w:rPr>
        <w:t>Advocating for supportive policies with local governments to promote traditional crafts and agroforestry products.</w:t>
      </w:r>
    </w:p>
    <w:p w14:paraId="1B3F9838" w14:textId="6F975F89" w:rsidR="008E6977" w:rsidRPr="008E6977" w:rsidRDefault="00ED25E6" w:rsidP="008E6977">
      <w:pPr>
        <w:spacing w:line="360" w:lineRule="exact"/>
        <w:ind w:left="360" w:right="360"/>
        <w:jc w:val="both"/>
        <w:rPr>
          <w:rFonts w:ascii="Times New Roman" w:hAnsi="Times New Roman" w:cs="Times New Roman"/>
          <w:sz w:val="24"/>
          <w:szCs w:val="24"/>
        </w:rPr>
      </w:pPr>
      <w:r>
        <w:rPr>
          <w:rFonts w:ascii="Times New Roman" w:hAnsi="Times New Roman" w:cs="Times New Roman"/>
          <w:sz w:val="24"/>
          <w:szCs w:val="24"/>
        </w:rPr>
        <w:t>The development of an engagement strategy</w:t>
      </w:r>
      <w:r w:rsidR="008E6977" w:rsidRPr="008E6977">
        <w:rPr>
          <w:rFonts w:ascii="Times New Roman" w:hAnsi="Times New Roman" w:cs="Times New Roman"/>
          <w:sz w:val="24"/>
          <w:szCs w:val="24"/>
        </w:rPr>
        <w:t xml:space="preserve"> specifically targeted women and youth, emphasizing their active participation in training programs</w:t>
      </w:r>
      <w:r>
        <w:rPr>
          <w:rFonts w:ascii="Times New Roman" w:hAnsi="Times New Roman" w:cs="Times New Roman"/>
          <w:sz w:val="24"/>
          <w:szCs w:val="24"/>
        </w:rPr>
        <w:t xml:space="preserve"> holds paramount importance</w:t>
      </w:r>
      <w:r w:rsidR="008E6977" w:rsidRPr="008E6977">
        <w:rPr>
          <w:rFonts w:ascii="Times New Roman" w:hAnsi="Times New Roman" w:cs="Times New Roman"/>
          <w:sz w:val="24"/>
          <w:szCs w:val="24"/>
        </w:rPr>
        <w:t xml:space="preserve">. </w:t>
      </w:r>
      <w:r>
        <w:rPr>
          <w:rFonts w:ascii="Times New Roman" w:hAnsi="Times New Roman" w:cs="Times New Roman"/>
          <w:sz w:val="24"/>
          <w:szCs w:val="24"/>
        </w:rPr>
        <w:t xml:space="preserve">As </w:t>
      </w:r>
      <w:r w:rsidR="002E6054">
        <w:rPr>
          <w:rFonts w:ascii="Times New Roman" w:hAnsi="Times New Roman" w:cs="Times New Roman"/>
          <w:sz w:val="24"/>
          <w:szCs w:val="24"/>
        </w:rPr>
        <w:t>evidenced</w:t>
      </w:r>
      <w:r>
        <w:rPr>
          <w:rFonts w:ascii="Times New Roman" w:hAnsi="Times New Roman" w:cs="Times New Roman"/>
          <w:sz w:val="24"/>
          <w:szCs w:val="24"/>
        </w:rPr>
        <w:t xml:space="preserve"> by the training module and even the ground-level scenario, the physically intensive enterprises such as Bamboo handicrafts, where the harvesting and mobility of the bamboo presents a challenge itself, the engagement of women and youth was found to be minimal. </w:t>
      </w:r>
      <w:r w:rsidR="008E6977" w:rsidRPr="008E6977">
        <w:rPr>
          <w:rFonts w:ascii="Times New Roman" w:hAnsi="Times New Roman" w:cs="Times New Roman"/>
          <w:sz w:val="24"/>
          <w:szCs w:val="24"/>
        </w:rPr>
        <w:t xml:space="preserve">These efforts resulted in increased representation of women in bamboo crafting and agroforestry production, while youth participants demonstrated </w:t>
      </w:r>
      <w:r w:rsidR="001A6002">
        <w:rPr>
          <w:rFonts w:ascii="Times New Roman" w:hAnsi="Times New Roman" w:cs="Times New Roman"/>
          <w:sz w:val="24"/>
          <w:szCs w:val="24"/>
        </w:rPr>
        <w:t xml:space="preserve">a </w:t>
      </w:r>
      <w:r w:rsidR="008E6977" w:rsidRPr="008E6977">
        <w:rPr>
          <w:rFonts w:ascii="Times New Roman" w:hAnsi="Times New Roman" w:cs="Times New Roman"/>
          <w:sz w:val="24"/>
          <w:szCs w:val="24"/>
        </w:rPr>
        <w:t>strong interest in digital marketing tools. The project not only enhanced their economic opportunities but also strengthened their roles as decision-makers within their communities.</w:t>
      </w:r>
    </w:p>
    <w:p w14:paraId="5DB274EF" w14:textId="77777777" w:rsidR="008E6977" w:rsidRPr="008E6977" w:rsidRDefault="008E6977" w:rsidP="008E6977">
      <w:pPr>
        <w:spacing w:line="360" w:lineRule="exact"/>
        <w:ind w:right="360"/>
        <w:jc w:val="both"/>
        <w:rPr>
          <w:rFonts w:ascii="Times New Roman" w:hAnsi="Times New Roman" w:cs="Times New Roman"/>
          <w:sz w:val="24"/>
          <w:szCs w:val="24"/>
        </w:rPr>
      </w:pPr>
    </w:p>
    <w:p w14:paraId="33B9279E" w14:textId="2778ABD3" w:rsidR="000E362E" w:rsidRPr="000766F6" w:rsidRDefault="000E362E" w:rsidP="008E6977">
      <w:pPr>
        <w:pStyle w:val="ListParagraph"/>
        <w:numPr>
          <w:ilvl w:val="0"/>
          <w:numId w:val="7"/>
        </w:numPr>
        <w:spacing w:line="360" w:lineRule="exact"/>
        <w:ind w:right="360" w:firstLine="0"/>
        <w:jc w:val="both"/>
        <w:rPr>
          <w:rFonts w:ascii="Times New Roman" w:hAnsi="Times New Roman" w:cs="Times New Roman"/>
          <w:b/>
          <w:bCs/>
          <w:sz w:val="24"/>
          <w:szCs w:val="24"/>
        </w:rPr>
      </w:pPr>
      <w:r w:rsidRPr="000766F6">
        <w:rPr>
          <w:rFonts w:ascii="Times New Roman" w:hAnsi="Times New Roman" w:cs="Times New Roman"/>
          <w:b/>
          <w:bCs/>
          <w:sz w:val="24"/>
          <w:szCs w:val="24"/>
        </w:rPr>
        <w:t xml:space="preserve">Project </w:t>
      </w:r>
      <w:r w:rsidR="00C9783D" w:rsidRPr="000766F6">
        <w:rPr>
          <w:rFonts w:ascii="Times New Roman" w:hAnsi="Times New Roman" w:cs="Times New Roman"/>
          <w:b/>
          <w:bCs/>
          <w:sz w:val="24"/>
          <w:szCs w:val="24"/>
        </w:rPr>
        <w:t>log frame</w:t>
      </w:r>
    </w:p>
    <w:tbl>
      <w:tblPr>
        <w:tblStyle w:val="TableGrid"/>
        <w:tblW w:w="10435" w:type="dxa"/>
        <w:tblInd w:w="360" w:type="dxa"/>
        <w:tblCellMar>
          <w:top w:w="43" w:type="dxa"/>
          <w:bottom w:w="43" w:type="dxa"/>
        </w:tblCellMar>
        <w:tblLook w:val="04A0" w:firstRow="1" w:lastRow="0" w:firstColumn="1" w:lastColumn="0" w:noHBand="0" w:noVBand="1"/>
      </w:tblPr>
      <w:tblGrid>
        <w:gridCol w:w="2965"/>
        <w:gridCol w:w="3600"/>
        <w:gridCol w:w="3870"/>
      </w:tblGrid>
      <w:tr w:rsidR="002A4AF3" w:rsidRPr="000766F6" w14:paraId="62D5C727" w14:textId="4752BB5F" w:rsidTr="0037502C">
        <w:tc>
          <w:tcPr>
            <w:tcW w:w="2965" w:type="dxa"/>
            <w:shd w:val="clear" w:color="auto" w:fill="FFF2CC" w:themeFill="accent4" w:themeFillTint="33"/>
          </w:tcPr>
          <w:p w14:paraId="655424D9" w14:textId="03190B8C" w:rsidR="0081786E" w:rsidRPr="000766F6" w:rsidRDefault="002A4AF3" w:rsidP="008E6977">
            <w:pPr>
              <w:pStyle w:val="ListParagraph"/>
              <w:spacing w:line="360" w:lineRule="exact"/>
              <w:ind w:left="360" w:right="360"/>
              <w:jc w:val="both"/>
              <w:rPr>
                <w:rFonts w:ascii="Times New Roman" w:hAnsi="Times New Roman" w:cs="Times New Roman"/>
                <w:b/>
                <w:bCs/>
                <w:sz w:val="24"/>
                <w:szCs w:val="24"/>
              </w:rPr>
            </w:pPr>
            <w:bookmarkStart w:id="1" w:name="_Hlk31299029"/>
            <w:r w:rsidRPr="000766F6">
              <w:rPr>
                <w:rFonts w:ascii="Times New Roman" w:hAnsi="Times New Roman" w:cs="Times New Roman"/>
                <w:b/>
                <w:bCs/>
                <w:sz w:val="24"/>
                <w:szCs w:val="24"/>
              </w:rPr>
              <w:t>Activit</w:t>
            </w:r>
            <w:r w:rsidR="00AB25BD" w:rsidRPr="000766F6">
              <w:rPr>
                <w:rFonts w:ascii="Times New Roman" w:hAnsi="Times New Roman" w:cs="Times New Roman"/>
                <w:b/>
                <w:bCs/>
                <w:sz w:val="24"/>
                <w:szCs w:val="24"/>
              </w:rPr>
              <w:t>y</w:t>
            </w:r>
          </w:p>
        </w:tc>
        <w:tc>
          <w:tcPr>
            <w:tcW w:w="3600" w:type="dxa"/>
            <w:shd w:val="clear" w:color="auto" w:fill="EDEDED" w:themeFill="accent3" w:themeFillTint="33"/>
          </w:tcPr>
          <w:p w14:paraId="489EE96F" w14:textId="72DCB427" w:rsidR="0081786E" w:rsidRPr="000766F6" w:rsidRDefault="0081786E" w:rsidP="008E6977">
            <w:pPr>
              <w:pStyle w:val="ListParagraph"/>
              <w:spacing w:line="360" w:lineRule="exact"/>
              <w:ind w:left="360" w:right="360"/>
              <w:jc w:val="both"/>
              <w:rPr>
                <w:rFonts w:ascii="Times New Roman" w:hAnsi="Times New Roman" w:cs="Times New Roman"/>
                <w:b/>
                <w:bCs/>
                <w:sz w:val="24"/>
                <w:szCs w:val="24"/>
              </w:rPr>
            </w:pPr>
            <w:r w:rsidRPr="000766F6">
              <w:rPr>
                <w:rFonts w:ascii="Times New Roman" w:hAnsi="Times New Roman" w:cs="Times New Roman"/>
                <w:b/>
                <w:bCs/>
                <w:sz w:val="24"/>
                <w:szCs w:val="24"/>
              </w:rPr>
              <w:t>Targets</w:t>
            </w:r>
          </w:p>
        </w:tc>
        <w:tc>
          <w:tcPr>
            <w:tcW w:w="3870" w:type="dxa"/>
            <w:shd w:val="clear" w:color="auto" w:fill="FBE4D5" w:themeFill="accent2" w:themeFillTint="33"/>
          </w:tcPr>
          <w:p w14:paraId="4BEAFAA3" w14:textId="2E704F50" w:rsidR="002A4AF3" w:rsidRPr="000766F6" w:rsidRDefault="0081786E" w:rsidP="008E6977">
            <w:pPr>
              <w:pStyle w:val="ListParagraph"/>
              <w:spacing w:line="360" w:lineRule="exact"/>
              <w:ind w:left="360" w:right="360"/>
              <w:jc w:val="both"/>
              <w:rPr>
                <w:rFonts w:ascii="Times New Roman" w:hAnsi="Times New Roman" w:cs="Times New Roman"/>
                <w:b/>
                <w:bCs/>
                <w:sz w:val="24"/>
                <w:szCs w:val="24"/>
              </w:rPr>
            </w:pPr>
            <w:r w:rsidRPr="000766F6">
              <w:rPr>
                <w:rFonts w:ascii="Times New Roman" w:hAnsi="Times New Roman" w:cs="Times New Roman"/>
                <w:b/>
                <w:bCs/>
                <w:sz w:val="24"/>
                <w:szCs w:val="24"/>
              </w:rPr>
              <w:t>Results</w:t>
            </w:r>
          </w:p>
        </w:tc>
      </w:tr>
      <w:tr w:rsidR="002A4AF3" w:rsidRPr="000766F6" w14:paraId="301CD872" w14:textId="109E11DD" w:rsidTr="0037502C">
        <w:tc>
          <w:tcPr>
            <w:tcW w:w="2965" w:type="dxa"/>
          </w:tcPr>
          <w:p w14:paraId="3E4604F3" w14:textId="69090966" w:rsidR="002A4AF3" w:rsidRPr="000766F6" w:rsidRDefault="00AF5550" w:rsidP="008E6977">
            <w:pPr>
              <w:pStyle w:val="ListParagraph"/>
              <w:widowControl/>
              <w:spacing w:after="160" w:line="360" w:lineRule="exact"/>
              <w:ind w:left="360" w:right="360"/>
              <w:contextualSpacing/>
              <w:rPr>
                <w:rFonts w:ascii="Times New Roman" w:hAnsi="Times New Roman" w:cs="Times New Roman"/>
                <w:bCs/>
                <w:sz w:val="24"/>
                <w:szCs w:val="24"/>
              </w:rPr>
            </w:pPr>
            <w:r w:rsidRPr="000766F6">
              <w:rPr>
                <w:rFonts w:ascii="Times New Roman" w:hAnsi="Times New Roman" w:cs="Times New Roman"/>
                <w:bCs/>
                <w:sz w:val="24"/>
                <w:szCs w:val="24"/>
              </w:rPr>
              <w:lastRenderedPageBreak/>
              <w:t>1.</w:t>
            </w:r>
            <w:r w:rsidRPr="000766F6">
              <w:rPr>
                <w:rFonts w:ascii="Times New Roman" w:hAnsi="Times New Roman" w:cs="Times New Roman"/>
                <w:bCs/>
                <w:sz w:val="24"/>
                <w:szCs w:val="24"/>
              </w:rPr>
              <w:tab/>
              <w:t>H</w:t>
            </w:r>
            <w:r w:rsidR="00B14BE3">
              <w:rPr>
                <w:rFonts w:ascii="Times New Roman" w:hAnsi="Times New Roman" w:cs="Times New Roman"/>
                <w:bCs/>
                <w:sz w:val="24"/>
                <w:szCs w:val="24"/>
              </w:rPr>
              <w:t>e</w:t>
            </w:r>
            <w:r w:rsidRPr="000766F6">
              <w:rPr>
                <w:rFonts w:ascii="Times New Roman" w:hAnsi="Times New Roman" w:cs="Times New Roman"/>
                <w:bCs/>
                <w:sz w:val="24"/>
                <w:szCs w:val="24"/>
              </w:rPr>
              <w:t xml:space="preserve">ld a 5-day training program on entrepreneurship, business, and market plan development for </w:t>
            </w:r>
            <w:r w:rsidR="00B14BE3">
              <w:rPr>
                <w:rFonts w:ascii="Times New Roman" w:hAnsi="Times New Roman" w:cs="Times New Roman"/>
                <w:bCs/>
                <w:sz w:val="24"/>
                <w:szCs w:val="24"/>
              </w:rPr>
              <w:t>23</w:t>
            </w:r>
            <w:r w:rsidRPr="000766F6">
              <w:rPr>
                <w:rFonts w:ascii="Times New Roman" w:hAnsi="Times New Roman" w:cs="Times New Roman"/>
                <w:bCs/>
                <w:sz w:val="24"/>
                <w:szCs w:val="24"/>
              </w:rPr>
              <w:t xml:space="preserve"> local community </w:t>
            </w:r>
            <w:r w:rsidR="00047DD9" w:rsidRPr="000766F6">
              <w:rPr>
                <w:rFonts w:ascii="Times New Roman" w:hAnsi="Times New Roman" w:cs="Times New Roman"/>
                <w:bCs/>
                <w:sz w:val="24"/>
                <w:szCs w:val="24"/>
              </w:rPr>
              <w:t xml:space="preserve">members. </w:t>
            </w:r>
          </w:p>
        </w:tc>
        <w:tc>
          <w:tcPr>
            <w:tcW w:w="3600" w:type="dxa"/>
          </w:tcPr>
          <w:p w14:paraId="26EB401B" w14:textId="05FE456F" w:rsidR="000805E7" w:rsidRPr="000766F6" w:rsidRDefault="000805E7" w:rsidP="008E6977">
            <w:pPr>
              <w:widowControl/>
              <w:spacing w:after="160" w:line="360" w:lineRule="exact"/>
              <w:ind w:left="360" w:right="360"/>
              <w:contextualSpacing/>
              <w:rPr>
                <w:rFonts w:ascii="Times New Roman" w:hAnsi="Times New Roman" w:cs="Times New Roman"/>
                <w:bCs/>
                <w:sz w:val="24"/>
                <w:szCs w:val="24"/>
              </w:rPr>
            </w:pPr>
            <w:r w:rsidRPr="000766F6">
              <w:rPr>
                <w:rFonts w:ascii="Times New Roman" w:hAnsi="Times New Roman" w:cs="Times New Roman"/>
                <w:bCs/>
                <w:sz w:val="24"/>
                <w:szCs w:val="24"/>
              </w:rPr>
              <w:t xml:space="preserve">Local community members residing in or near the forest areas, </w:t>
            </w:r>
            <w:r w:rsidR="00D777AA" w:rsidRPr="000766F6">
              <w:rPr>
                <w:rFonts w:ascii="Times New Roman" w:hAnsi="Times New Roman" w:cs="Times New Roman"/>
                <w:bCs/>
                <w:sz w:val="24"/>
                <w:szCs w:val="24"/>
              </w:rPr>
              <w:t>I</w:t>
            </w:r>
            <w:r w:rsidRPr="000766F6">
              <w:rPr>
                <w:rFonts w:ascii="Times New Roman" w:hAnsi="Times New Roman" w:cs="Times New Roman"/>
                <w:bCs/>
                <w:sz w:val="24"/>
                <w:szCs w:val="24"/>
              </w:rPr>
              <w:t xml:space="preserve">ndigenous populations with traditional knowledge of the forests and </w:t>
            </w:r>
            <w:r w:rsidR="00047DD9" w:rsidRPr="000766F6">
              <w:rPr>
                <w:rFonts w:ascii="Times New Roman" w:hAnsi="Times New Roman" w:cs="Times New Roman"/>
                <w:bCs/>
                <w:sz w:val="24"/>
                <w:szCs w:val="24"/>
              </w:rPr>
              <w:t>forest-based</w:t>
            </w:r>
            <w:r w:rsidRPr="000766F6">
              <w:rPr>
                <w:rFonts w:ascii="Times New Roman" w:hAnsi="Times New Roman" w:cs="Times New Roman"/>
                <w:bCs/>
                <w:sz w:val="24"/>
                <w:szCs w:val="24"/>
              </w:rPr>
              <w:t xml:space="preserve"> enterprises, forest management authorities or agencies, conservation organizations, local government representatives, and relevant experts such as foresters, ecologists, and sociologists. </w:t>
            </w:r>
          </w:p>
          <w:p w14:paraId="0608F6C2" w14:textId="03DAAD82" w:rsidR="00596FEA" w:rsidRPr="000766F6" w:rsidRDefault="00B14BE3" w:rsidP="008E6977">
            <w:pPr>
              <w:widowControl/>
              <w:spacing w:after="160" w:line="360" w:lineRule="exact"/>
              <w:ind w:left="360" w:right="360"/>
              <w:contextualSpacing/>
              <w:rPr>
                <w:rFonts w:ascii="Times New Roman" w:hAnsi="Times New Roman" w:cs="Times New Roman"/>
                <w:bCs/>
                <w:sz w:val="24"/>
                <w:szCs w:val="24"/>
              </w:rPr>
            </w:pPr>
            <w:r>
              <w:rPr>
                <w:rFonts w:ascii="Times New Roman" w:hAnsi="Times New Roman" w:cs="Times New Roman"/>
                <w:bCs/>
                <w:sz w:val="24"/>
                <w:szCs w:val="24"/>
              </w:rPr>
              <w:t>23</w:t>
            </w:r>
            <w:r w:rsidR="000805E7" w:rsidRPr="000766F6">
              <w:rPr>
                <w:rFonts w:ascii="Times New Roman" w:hAnsi="Times New Roman" w:cs="Times New Roman"/>
                <w:bCs/>
                <w:sz w:val="24"/>
                <w:szCs w:val="24"/>
              </w:rPr>
              <w:t xml:space="preserve"> people from different communities of Tulsipur, Salyan who have been engaged in the production of </w:t>
            </w:r>
            <w:r w:rsidR="00C07A37" w:rsidRPr="000766F6">
              <w:rPr>
                <w:rFonts w:ascii="Times New Roman" w:hAnsi="Times New Roman" w:cs="Times New Roman"/>
                <w:bCs/>
                <w:sz w:val="24"/>
                <w:szCs w:val="24"/>
              </w:rPr>
              <w:t>bamboo-related</w:t>
            </w:r>
            <w:r w:rsidR="000805E7" w:rsidRPr="000766F6">
              <w:rPr>
                <w:rFonts w:ascii="Times New Roman" w:hAnsi="Times New Roman" w:cs="Times New Roman"/>
                <w:bCs/>
                <w:sz w:val="24"/>
                <w:szCs w:val="24"/>
              </w:rPr>
              <w:t xml:space="preserve"> products like Penholder, Baskets, Mats, also </w:t>
            </w:r>
            <w:proofErr w:type="spellStart"/>
            <w:r w:rsidR="000805E7" w:rsidRPr="000766F6">
              <w:rPr>
                <w:rFonts w:ascii="Times New Roman" w:hAnsi="Times New Roman" w:cs="Times New Roman"/>
                <w:bCs/>
                <w:sz w:val="24"/>
                <w:szCs w:val="24"/>
              </w:rPr>
              <w:t>Theki</w:t>
            </w:r>
            <w:proofErr w:type="spellEnd"/>
            <w:r w:rsidR="000805E7" w:rsidRPr="000766F6">
              <w:rPr>
                <w:rFonts w:ascii="Times New Roman" w:hAnsi="Times New Roman" w:cs="Times New Roman"/>
                <w:bCs/>
                <w:sz w:val="24"/>
                <w:szCs w:val="24"/>
              </w:rPr>
              <w:t xml:space="preserve"> made from Dar, homemade pickles like Radish, Timur chop</w:t>
            </w:r>
            <w:r w:rsidR="00364774">
              <w:rPr>
                <w:rFonts w:ascii="Times New Roman" w:hAnsi="Times New Roman" w:cs="Times New Roman"/>
                <w:bCs/>
                <w:sz w:val="24"/>
                <w:szCs w:val="24"/>
              </w:rPr>
              <w:t>,</w:t>
            </w:r>
            <w:r w:rsidR="000805E7" w:rsidRPr="000766F6">
              <w:rPr>
                <w:rFonts w:ascii="Times New Roman" w:hAnsi="Times New Roman" w:cs="Times New Roman"/>
                <w:bCs/>
                <w:sz w:val="24"/>
                <w:szCs w:val="24"/>
              </w:rPr>
              <w:t xml:space="preserve"> etc.</w:t>
            </w:r>
          </w:p>
        </w:tc>
        <w:tc>
          <w:tcPr>
            <w:tcW w:w="3870" w:type="dxa"/>
          </w:tcPr>
          <w:p w14:paraId="72DD8753" w14:textId="77777777" w:rsidR="002A4AF3" w:rsidRDefault="00B14BE3" w:rsidP="00B14BE3">
            <w:pPr>
              <w:spacing w:line="360" w:lineRule="exact"/>
              <w:ind w:right="360"/>
              <w:rPr>
                <w:rFonts w:ascii="Times New Roman" w:hAnsi="Times New Roman" w:cs="Times New Roman"/>
                <w:sz w:val="24"/>
                <w:szCs w:val="24"/>
              </w:rPr>
            </w:pPr>
            <w:r>
              <w:rPr>
                <w:rFonts w:ascii="Times New Roman" w:hAnsi="Times New Roman" w:cs="Times New Roman"/>
                <w:sz w:val="24"/>
                <w:szCs w:val="24"/>
              </w:rPr>
              <w:t xml:space="preserve">1. Participants developed practical knowledge and skills in starting and managing businesses, having a more robust and clearer understanding of financial literacy, market components, and value-addition. </w:t>
            </w:r>
          </w:p>
          <w:p w14:paraId="3161B5E7" w14:textId="77777777" w:rsidR="00B14BE3" w:rsidRDefault="00B14BE3" w:rsidP="00B14BE3">
            <w:pPr>
              <w:spacing w:line="360" w:lineRule="exact"/>
              <w:ind w:right="360"/>
              <w:rPr>
                <w:rFonts w:ascii="Times New Roman" w:hAnsi="Times New Roman" w:cs="Times New Roman"/>
                <w:sz w:val="24"/>
                <w:szCs w:val="24"/>
              </w:rPr>
            </w:pPr>
            <w:r>
              <w:rPr>
                <w:rFonts w:ascii="Times New Roman" w:hAnsi="Times New Roman" w:cs="Times New Roman"/>
                <w:sz w:val="24"/>
                <w:szCs w:val="24"/>
              </w:rPr>
              <w:t>2. Participants gain a higher understanding of the market demand and consumer preferences.</w:t>
            </w:r>
          </w:p>
          <w:p w14:paraId="2C9E25BF" w14:textId="1BD7659B" w:rsidR="00B14BE3" w:rsidRDefault="00B14BE3" w:rsidP="00B14BE3">
            <w:pPr>
              <w:spacing w:line="360" w:lineRule="exact"/>
              <w:ind w:right="360"/>
              <w:rPr>
                <w:rFonts w:ascii="Times New Roman" w:hAnsi="Times New Roman" w:cs="Times New Roman"/>
                <w:sz w:val="24"/>
                <w:szCs w:val="24"/>
              </w:rPr>
            </w:pPr>
            <w:r>
              <w:rPr>
                <w:rFonts w:ascii="Times New Roman" w:hAnsi="Times New Roman" w:cs="Times New Roman"/>
                <w:sz w:val="24"/>
                <w:szCs w:val="24"/>
              </w:rPr>
              <w:t xml:space="preserve"> </w:t>
            </w:r>
          </w:p>
          <w:p w14:paraId="1B200C2D" w14:textId="379D67A6" w:rsidR="00B14BE3" w:rsidRPr="00B14BE3" w:rsidRDefault="00B14BE3" w:rsidP="00B14BE3">
            <w:pPr>
              <w:spacing w:line="360" w:lineRule="exact"/>
              <w:ind w:right="360"/>
              <w:rPr>
                <w:rFonts w:ascii="Times New Roman" w:hAnsi="Times New Roman" w:cs="Times New Roman"/>
                <w:sz w:val="24"/>
                <w:szCs w:val="24"/>
              </w:rPr>
            </w:pPr>
          </w:p>
        </w:tc>
      </w:tr>
      <w:tr w:rsidR="00AF5550" w:rsidRPr="000766F6" w14:paraId="56E0C664" w14:textId="77777777" w:rsidTr="00631AB7">
        <w:trPr>
          <w:trHeight w:val="1837"/>
        </w:trPr>
        <w:tc>
          <w:tcPr>
            <w:tcW w:w="2965" w:type="dxa"/>
          </w:tcPr>
          <w:p w14:paraId="4FFD54AC" w14:textId="1B05302C" w:rsidR="00AF5550" w:rsidRPr="000766F6" w:rsidRDefault="00C60B0C" w:rsidP="008E6977">
            <w:pPr>
              <w:pStyle w:val="ListParagraph"/>
              <w:widowControl/>
              <w:spacing w:after="160" w:line="360" w:lineRule="exact"/>
              <w:ind w:left="360" w:right="360"/>
              <w:contextualSpacing/>
              <w:rPr>
                <w:rFonts w:ascii="Times New Roman" w:hAnsi="Times New Roman" w:cs="Times New Roman"/>
                <w:bCs/>
                <w:sz w:val="24"/>
                <w:szCs w:val="24"/>
              </w:rPr>
            </w:pPr>
            <w:r w:rsidRPr="000766F6">
              <w:rPr>
                <w:rFonts w:ascii="Times New Roman" w:hAnsi="Times New Roman" w:cs="Times New Roman"/>
                <w:bCs/>
                <w:sz w:val="24"/>
                <w:szCs w:val="24"/>
              </w:rPr>
              <w:t>2.</w:t>
            </w:r>
            <w:r w:rsidRPr="000766F6">
              <w:rPr>
                <w:rFonts w:ascii="Times New Roman" w:hAnsi="Times New Roman" w:cs="Times New Roman"/>
                <w:bCs/>
                <w:sz w:val="24"/>
                <w:szCs w:val="24"/>
              </w:rPr>
              <w:tab/>
              <w:t>H</w:t>
            </w:r>
            <w:r w:rsidR="00B14BE3">
              <w:rPr>
                <w:rFonts w:ascii="Times New Roman" w:hAnsi="Times New Roman" w:cs="Times New Roman"/>
                <w:bCs/>
                <w:sz w:val="24"/>
                <w:szCs w:val="24"/>
              </w:rPr>
              <w:t>e</w:t>
            </w:r>
            <w:r w:rsidRPr="000766F6">
              <w:rPr>
                <w:rFonts w:ascii="Times New Roman" w:hAnsi="Times New Roman" w:cs="Times New Roman"/>
                <w:bCs/>
                <w:sz w:val="24"/>
                <w:szCs w:val="24"/>
              </w:rPr>
              <w:t>ld a 2</w:t>
            </w:r>
            <w:r w:rsidR="00B14BE3">
              <w:rPr>
                <w:rFonts w:ascii="Times New Roman" w:hAnsi="Times New Roman" w:cs="Times New Roman"/>
                <w:bCs/>
                <w:sz w:val="24"/>
                <w:szCs w:val="24"/>
              </w:rPr>
              <w:t>2</w:t>
            </w:r>
            <w:r w:rsidRPr="000766F6">
              <w:rPr>
                <w:rFonts w:ascii="Times New Roman" w:hAnsi="Times New Roman" w:cs="Times New Roman"/>
                <w:bCs/>
                <w:sz w:val="24"/>
                <w:szCs w:val="24"/>
              </w:rPr>
              <w:t xml:space="preserve">-day skill enhancement training program for </w:t>
            </w:r>
            <w:r w:rsidR="00B14BE3">
              <w:rPr>
                <w:rFonts w:ascii="Times New Roman" w:hAnsi="Times New Roman" w:cs="Times New Roman"/>
                <w:bCs/>
                <w:sz w:val="24"/>
                <w:szCs w:val="24"/>
              </w:rPr>
              <w:t>22</w:t>
            </w:r>
            <w:r w:rsidRPr="000766F6">
              <w:rPr>
                <w:rFonts w:ascii="Times New Roman" w:hAnsi="Times New Roman" w:cs="Times New Roman"/>
                <w:bCs/>
                <w:sz w:val="24"/>
                <w:szCs w:val="24"/>
              </w:rPr>
              <w:t xml:space="preserve"> local community </w:t>
            </w:r>
            <w:r w:rsidR="006106CF">
              <w:rPr>
                <w:rFonts w:ascii="Times New Roman" w:hAnsi="Times New Roman" w:cs="Times New Roman"/>
                <w:bCs/>
                <w:sz w:val="24"/>
                <w:szCs w:val="24"/>
              </w:rPr>
              <w:t xml:space="preserve">people and a 25-day training program for 27 individuals. These </w:t>
            </w:r>
            <w:r w:rsidRPr="000766F6">
              <w:rPr>
                <w:rFonts w:ascii="Times New Roman" w:hAnsi="Times New Roman" w:cs="Times New Roman"/>
                <w:bCs/>
                <w:sz w:val="24"/>
                <w:szCs w:val="24"/>
              </w:rPr>
              <w:t xml:space="preserve">participants </w:t>
            </w:r>
            <w:r w:rsidR="006106CF">
              <w:rPr>
                <w:rFonts w:ascii="Times New Roman" w:hAnsi="Times New Roman" w:cs="Times New Roman"/>
                <w:bCs/>
                <w:sz w:val="24"/>
                <w:szCs w:val="24"/>
              </w:rPr>
              <w:t>learned</w:t>
            </w:r>
            <w:r w:rsidRPr="000766F6">
              <w:rPr>
                <w:rFonts w:ascii="Times New Roman" w:hAnsi="Times New Roman" w:cs="Times New Roman"/>
                <w:bCs/>
                <w:sz w:val="24"/>
                <w:szCs w:val="24"/>
              </w:rPr>
              <w:t xml:space="preserve"> basic and advanced techniques for creating value-added products from </w:t>
            </w:r>
            <w:r w:rsidRPr="000766F6">
              <w:rPr>
                <w:rFonts w:ascii="Times New Roman" w:hAnsi="Times New Roman" w:cs="Times New Roman"/>
                <w:bCs/>
                <w:sz w:val="24"/>
                <w:szCs w:val="24"/>
              </w:rPr>
              <w:lastRenderedPageBreak/>
              <w:t>bamboo and maize covers, focusing on traditional and Indigenous arts and crafts.</w:t>
            </w:r>
          </w:p>
        </w:tc>
        <w:tc>
          <w:tcPr>
            <w:tcW w:w="3600" w:type="dxa"/>
          </w:tcPr>
          <w:p w14:paraId="44A62E5D" w14:textId="2ED28339" w:rsidR="00AF5550" w:rsidRPr="000766F6" w:rsidRDefault="007329A7" w:rsidP="008E6977">
            <w:pPr>
              <w:widowControl/>
              <w:spacing w:after="160" w:line="360" w:lineRule="exact"/>
              <w:ind w:left="360" w:right="360"/>
              <w:contextualSpacing/>
              <w:rPr>
                <w:rFonts w:ascii="Times New Roman" w:hAnsi="Times New Roman" w:cs="Times New Roman"/>
                <w:bCs/>
                <w:sz w:val="24"/>
                <w:szCs w:val="24"/>
              </w:rPr>
            </w:pPr>
            <w:r w:rsidRPr="000766F6">
              <w:rPr>
                <w:rFonts w:ascii="Times New Roman" w:hAnsi="Times New Roman" w:cs="Times New Roman"/>
                <w:bCs/>
                <w:sz w:val="24"/>
                <w:szCs w:val="24"/>
              </w:rPr>
              <w:lastRenderedPageBreak/>
              <w:t xml:space="preserve">Local community members </w:t>
            </w:r>
            <w:r w:rsidR="00C07A37" w:rsidRPr="000766F6">
              <w:rPr>
                <w:rFonts w:ascii="Times New Roman" w:hAnsi="Times New Roman" w:cs="Times New Roman"/>
                <w:bCs/>
                <w:sz w:val="24"/>
                <w:szCs w:val="24"/>
              </w:rPr>
              <w:t xml:space="preserve">are </w:t>
            </w:r>
            <w:r w:rsidRPr="000766F6">
              <w:rPr>
                <w:rFonts w:ascii="Times New Roman" w:hAnsi="Times New Roman" w:cs="Times New Roman"/>
                <w:bCs/>
                <w:sz w:val="24"/>
                <w:szCs w:val="24"/>
              </w:rPr>
              <w:t>around 30 people from different groups.</w:t>
            </w:r>
          </w:p>
        </w:tc>
        <w:tc>
          <w:tcPr>
            <w:tcW w:w="3870" w:type="dxa"/>
          </w:tcPr>
          <w:p w14:paraId="17C4AB55" w14:textId="77777777" w:rsidR="00AF5550" w:rsidRDefault="006106CF" w:rsidP="008E6977">
            <w:pPr>
              <w:pStyle w:val="ListParagraph"/>
              <w:spacing w:line="360" w:lineRule="exact"/>
              <w:ind w:left="360" w:right="360"/>
              <w:rPr>
                <w:rFonts w:ascii="Times New Roman" w:hAnsi="Times New Roman" w:cs="Times New Roman"/>
                <w:bCs/>
                <w:sz w:val="24"/>
                <w:szCs w:val="24"/>
              </w:rPr>
            </w:pPr>
            <w:r>
              <w:rPr>
                <w:rFonts w:ascii="Times New Roman" w:hAnsi="Times New Roman" w:cs="Times New Roman"/>
                <w:sz w:val="24"/>
                <w:szCs w:val="24"/>
              </w:rPr>
              <w:t xml:space="preserve">1. </w:t>
            </w:r>
            <w:r w:rsidRPr="006106CF">
              <w:rPr>
                <w:rFonts w:ascii="Times New Roman" w:hAnsi="Times New Roman" w:cs="Times New Roman"/>
                <w:bCs/>
                <w:sz w:val="24"/>
                <w:szCs w:val="24"/>
              </w:rPr>
              <w:t>Participants gained basic and advanced skills in creating value-added products using bamboo and maize covers.</w:t>
            </w:r>
            <w:r>
              <w:rPr>
                <w:rFonts w:ascii="Times New Roman" w:hAnsi="Times New Roman" w:cs="Times New Roman"/>
                <w:bCs/>
                <w:sz w:val="24"/>
                <w:szCs w:val="24"/>
              </w:rPr>
              <w:br/>
              <w:t xml:space="preserve">2. </w:t>
            </w:r>
            <w:r w:rsidRPr="006106CF">
              <w:rPr>
                <w:rFonts w:ascii="Times New Roman" w:hAnsi="Times New Roman" w:cs="Times New Roman"/>
                <w:bCs/>
                <w:sz w:val="24"/>
                <w:szCs w:val="24"/>
              </w:rPr>
              <w:t>Fostered collaboration among community members from diverse groups, enhancing social cohesion.</w:t>
            </w:r>
          </w:p>
          <w:p w14:paraId="44854ECE" w14:textId="77777777" w:rsidR="006106CF" w:rsidRDefault="006106CF" w:rsidP="008E6977">
            <w:pPr>
              <w:pStyle w:val="ListParagraph"/>
              <w:spacing w:line="360" w:lineRule="exact"/>
              <w:ind w:left="360" w:right="360"/>
              <w:rPr>
                <w:rFonts w:ascii="Times New Roman" w:hAnsi="Times New Roman" w:cs="Times New Roman"/>
                <w:bCs/>
                <w:sz w:val="24"/>
                <w:szCs w:val="24"/>
              </w:rPr>
            </w:pPr>
            <w:r>
              <w:rPr>
                <w:rFonts w:ascii="Times New Roman" w:hAnsi="Times New Roman" w:cs="Times New Roman"/>
                <w:bCs/>
                <w:sz w:val="24"/>
                <w:szCs w:val="24"/>
              </w:rPr>
              <w:t xml:space="preserve">3. </w:t>
            </w:r>
            <w:r w:rsidRPr="006106CF">
              <w:rPr>
                <w:rFonts w:ascii="Times New Roman" w:hAnsi="Times New Roman" w:cs="Times New Roman"/>
                <w:bCs/>
                <w:sz w:val="24"/>
                <w:szCs w:val="24"/>
              </w:rPr>
              <w:t xml:space="preserve">Promoted sustainable use of locally available natural resources (bamboo and maize </w:t>
            </w:r>
            <w:r w:rsidRPr="006106CF">
              <w:rPr>
                <w:rFonts w:ascii="Times New Roman" w:hAnsi="Times New Roman" w:cs="Times New Roman"/>
                <w:bCs/>
                <w:sz w:val="24"/>
                <w:szCs w:val="24"/>
              </w:rPr>
              <w:lastRenderedPageBreak/>
              <w:t>covers).</w:t>
            </w:r>
          </w:p>
          <w:p w14:paraId="364D847F" w14:textId="354F7697" w:rsidR="006106CF" w:rsidRPr="000766F6" w:rsidRDefault="006106CF" w:rsidP="008E6977">
            <w:pPr>
              <w:pStyle w:val="ListParagraph"/>
              <w:spacing w:line="360" w:lineRule="exact"/>
              <w:ind w:left="360" w:right="360"/>
              <w:rPr>
                <w:rFonts w:ascii="Times New Roman" w:hAnsi="Times New Roman" w:cs="Times New Roman"/>
                <w:sz w:val="24"/>
                <w:szCs w:val="24"/>
              </w:rPr>
            </w:pPr>
          </w:p>
        </w:tc>
      </w:tr>
      <w:tr w:rsidR="00AF5550" w:rsidRPr="000766F6" w14:paraId="66AD60FB" w14:textId="77777777" w:rsidTr="0037502C">
        <w:tc>
          <w:tcPr>
            <w:tcW w:w="2965" w:type="dxa"/>
          </w:tcPr>
          <w:p w14:paraId="4D8B990C" w14:textId="549DE8EE" w:rsidR="00AF5550" w:rsidRPr="000766F6" w:rsidRDefault="00CC4052" w:rsidP="008E6977">
            <w:pPr>
              <w:pStyle w:val="ListParagraph"/>
              <w:widowControl/>
              <w:spacing w:after="160" w:line="360" w:lineRule="exact"/>
              <w:ind w:left="360" w:right="360"/>
              <w:contextualSpacing/>
              <w:rPr>
                <w:rFonts w:ascii="Times New Roman" w:hAnsi="Times New Roman" w:cs="Times New Roman"/>
                <w:bCs/>
                <w:sz w:val="24"/>
                <w:szCs w:val="24"/>
              </w:rPr>
            </w:pPr>
            <w:r w:rsidRPr="000766F6">
              <w:rPr>
                <w:rFonts w:ascii="Times New Roman" w:hAnsi="Times New Roman" w:cs="Times New Roman"/>
                <w:bCs/>
                <w:sz w:val="24"/>
                <w:szCs w:val="24"/>
              </w:rPr>
              <w:lastRenderedPageBreak/>
              <w:t>3.</w:t>
            </w:r>
            <w:r w:rsidRPr="000766F6">
              <w:rPr>
                <w:rFonts w:ascii="Times New Roman" w:hAnsi="Times New Roman" w:cs="Times New Roman"/>
                <w:bCs/>
                <w:sz w:val="24"/>
                <w:szCs w:val="24"/>
              </w:rPr>
              <w:tab/>
              <w:t xml:space="preserve">Hold a </w:t>
            </w:r>
            <w:r w:rsidR="00727EE5">
              <w:rPr>
                <w:rFonts w:ascii="Times New Roman" w:hAnsi="Times New Roman" w:cs="Times New Roman"/>
                <w:bCs/>
                <w:sz w:val="24"/>
                <w:szCs w:val="24"/>
              </w:rPr>
              <w:t>5</w:t>
            </w:r>
            <w:r w:rsidRPr="000766F6">
              <w:rPr>
                <w:rFonts w:ascii="Times New Roman" w:hAnsi="Times New Roman" w:cs="Times New Roman"/>
                <w:bCs/>
                <w:sz w:val="24"/>
                <w:szCs w:val="24"/>
              </w:rPr>
              <w:t>-da</w:t>
            </w:r>
            <w:r w:rsidR="00727EE5">
              <w:rPr>
                <w:rFonts w:ascii="Times New Roman" w:hAnsi="Times New Roman" w:cs="Times New Roman"/>
                <w:bCs/>
                <w:sz w:val="24"/>
                <w:szCs w:val="24"/>
              </w:rPr>
              <w:t>y training program on traditional agroforestry food production for 15 local community peoples, where participants will learn how to produce, package, and market various food products derived from ginger, turmeric garlic, yam, etc</w:t>
            </w:r>
            <w:r w:rsidRPr="000766F6">
              <w:rPr>
                <w:rFonts w:ascii="Times New Roman" w:hAnsi="Times New Roman" w:cs="Times New Roman"/>
                <w:bCs/>
                <w:sz w:val="24"/>
                <w:szCs w:val="24"/>
              </w:rPr>
              <w:t>.</w:t>
            </w:r>
          </w:p>
        </w:tc>
        <w:tc>
          <w:tcPr>
            <w:tcW w:w="3600" w:type="dxa"/>
          </w:tcPr>
          <w:p w14:paraId="7F7B48E8" w14:textId="48FDDD9C" w:rsidR="00AF5550" w:rsidRPr="000766F6" w:rsidRDefault="00B746CF" w:rsidP="008E6977">
            <w:pPr>
              <w:widowControl/>
              <w:spacing w:after="160" w:line="360" w:lineRule="exact"/>
              <w:ind w:left="360" w:right="360"/>
              <w:contextualSpacing/>
              <w:rPr>
                <w:rFonts w:ascii="Times New Roman" w:hAnsi="Times New Roman" w:cs="Times New Roman"/>
                <w:bCs/>
                <w:sz w:val="24"/>
                <w:szCs w:val="24"/>
              </w:rPr>
            </w:pPr>
            <w:r w:rsidRPr="000766F6">
              <w:rPr>
                <w:rFonts w:ascii="Times New Roman" w:hAnsi="Times New Roman" w:cs="Times New Roman"/>
                <w:bCs/>
                <w:sz w:val="24"/>
                <w:szCs w:val="24"/>
              </w:rPr>
              <w:t xml:space="preserve">15 people from Tulsipur and Salyan will be selected for this training who have been involved in </w:t>
            </w:r>
            <w:r w:rsidR="00727EE5">
              <w:rPr>
                <w:rFonts w:ascii="Times New Roman" w:hAnsi="Times New Roman" w:cs="Times New Roman"/>
                <w:bCs/>
                <w:sz w:val="24"/>
                <w:szCs w:val="24"/>
              </w:rPr>
              <w:t xml:space="preserve">the </w:t>
            </w:r>
            <w:r w:rsidRPr="000766F6">
              <w:rPr>
                <w:rFonts w:ascii="Times New Roman" w:hAnsi="Times New Roman" w:cs="Times New Roman"/>
                <w:bCs/>
                <w:sz w:val="24"/>
                <w:szCs w:val="24"/>
              </w:rPr>
              <w:t>food production process.</w:t>
            </w:r>
          </w:p>
        </w:tc>
        <w:tc>
          <w:tcPr>
            <w:tcW w:w="3870" w:type="dxa"/>
          </w:tcPr>
          <w:p w14:paraId="6D29832A" w14:textId="77777777" w:rsidR="00AF5550" w:rsidRDefault="006106CF" w:rsidP="008E6977">
            <w:pPr>
              <w:pStyle w:val="ListParagraph"/>
              <w:spacing w:line="360" w:lineRule="exact"/>
              <w:ind w:left="360" w:right="360"/>
              <w:rPr>
                <w:rFonts w:ascii="Times New Roman" w:hAnsi="Times New Roman" w:cs="Times New Roman"/>
                <w:sz w:val="24"/>
                <w:szCs w:val="24"/>
              </w:rPr>
            </w:pPr>
            <w:r>
              <w:rPr>
                <w:rFonts w:ascii="Times New Roman" w:hAnsi="Times New Roman" w:cs="Times New Roman"/>
                <w:sz w:val="24"/>
                <w:szCs w:val="24"/>
              </w:rPr>
              <w:t xml:space="preserve">1. </w:t>
            </w:r>
            <w:r w:rsidRPr="006106CF">
              <w:rPr>
                <w:rFonts w:ascii="Times New Roman" w:hAnsi="Times New Roman" w:cs="Times New Roman"/>
                <w:sz w:val="24"/>
                <w:szCs w:val="24"/>
              </w:rPr>
              <w:t>Participants gained practical knowledge on traditional agroforestry food production techniques.</w:t>
            </w:r>
          </w:p>
          <w:p w14:paraId="37A8ED89" w14:textId="3F60DACF" w:rsidR="006106CF" w:rsidRPr="000766F6" w:rsidRDefault="006106CF" w:rsidP="008E6977">
            <w:pPr>
              <w:pStyle w:val="ListParagraph"/>
              <w:spacing w:line="360" w:lineRule="exact"/>
              <w:ind w:left="360" w:right="360"/>
              <w:rPr>
                <w:rFonts w:ascii="Times New Roman" w:hAnsi="Times New Roman" w:cs="Times New Roman"/>
                <w:sz w:val="24"/>
                <w:szCs w:val="24"/>
              </w:rPr>
            </w:pPr>
            <w:r>
              <w:rPr>
                <w:rFonts w:ascii="Times New Roman" w:hAnsi="Times New Roman" w:cs="Times New Roman"/>
                <w:sz w:val="24"/>
                <w:szCs w:val="24"/>
              </w:rPr>
              <w:t xml:space="preserve">2. </w:t>
            </w:r>
            <w:r w:rsidRPr="006106CF">
              <w:rPr>
                <w:rFonts w:ascii="Times New Roman" w:hAnsi="Times New Roman" w:cs="Times New Roman"/>
                <w:sz w:val="24"/>
                <w:szCs w:val="24"/>
              </w:rPr>
              <w:t>Improved skills in processing, packaging, and marketing food products derived from ginger, turmeric, garlic, yam, and other agroforestry produce.</w:t>
            </w:r>
          </w:p>
        </w:tc>
      </w:tr>
      <w:tr w:rsidR="00AF5550" w:rsidRPr="000766F6" w14:paraId="52105C80" w14:textId="77777777" w:rsidTr="0037502C">
        <w:tc>
          <w:tcPr>
            <w:tcW w:w="2965" w:type="dxa"/>
          </w:tcPr>
          <w:p w14:paraId="26EA73DD" w14:textId="29956618" w:rsidR="00AF5550" w:rsidRPr="000766F6" w:rsidRDefault="001C0973" w:rsidP="008E6977">
            <w:pPr>
              <w:pStyle w:val="ListParagraph"/>
              <w:widowControl/>
              <w:spacing w:after="160" w:line="360" w:lineRule="exact"/>
              <w:ind w:left="360" w:right="360"/>
              <w:contextualSpacing/>
              <w:rPr>
                <w:rFonts w:ascii="Times New Roman" w:hAnsi="Times New Roman" w:cs="Times New Roman"/>
                <w:bCs/>
                <w:sz w:val="24"/>
                <w:szCs w:val="24"/>
              </w:rPr>
            </w:pPr>
            <w:r w:rsidRPr="000766F6">
              <w:rPr>
                <w:rFonts w:ascii="Times New Roman" w:hAnsi="Times New Roman" w:cs="Times New Roman"/>
                <w:bCs/>
                <w:sz w:val="24"/>
                <w:szCs w:val="24"/>
              </w:rPr>
              <w:t>4.</w:t>
            </w:r>
            <w:r w:rsidRPr="000766F6">
              <w:rPr>
                <w:rFonts w:ascii="Times New Roman" w:hAnsi="Times New Roman" w:cs="Times New Roman"/>
                <w:bCs/>
                <w:sz w:val="24"/>
                <w:szCs w:val="24"/>
              </w:rPr>
              <w:tab/>
              <w:t xml:space="preserve">Hold a 3-day training program on online marketing tools for 20 local community </w:t>
            </w:r>
            <w:r w:rsidR="0090197A">
              <w:rPr>
                <w:rFonts w:ascii="Times New Roman" w:hAnsi="Times New Roman" w:cs="Times New Roman"/>
                <w:bCs/>
                <w:sz w:val="24"/>
                <w:szCs w:val="24"/>
              </w:rPr>
              <w:t>people</w:t>
            </w:r>
            <w:r w:rsidRPr="000766F6">
              <w:rPr>
                <w:rFonts w:ascii="Times New Roman" w:hAnsi="Times New Roman" w:cs="Times New Roman"/>
                <w:bCs/>
                <w:sz w:val="24"/>
                <w:szCs w:val="24"/>
              </w:rPr>
              <w:t xml:space="preserve"> from Tulsipur and Salyan, where participants will learn how </w:t>
            </w:r>
            <w:r w:rsidR="00755C1E" w:rsidRPr="000766F6">
              <w:rPr>
                <w:rFonts w:ascii="Times New Roman" w:hAnsi="Times New Roman" w:cs="Times New Roman"/>
                <w:bCs/>
                <w:sz w:val="24"/>
                <w:szCs w:val="24"/>
              </w:rPr>
              <w:t>to market their products using digital platforms effectively</w:t>
            </w:r>
            <w:r w:rsidRPr="000766F6">
              <w:rPr>
                <w:rFonts w:ascii="Times New Roman" w:hAnsi="Times New Roman" w:cs="Times New Roman"/>
                <w:bCs/>
                <w:sz w:val="24"/>
                <w:szCs w:val="24"/>
              </w:rPr>
              <w:t>.</w:t>
            </w:r>
          </w:p>
        </w:tc>
        <w:tc>
          <w:tcPr>
            <w:tcW w:w="3600" w:type="dxa"/>
          </w:tcPr>
          <w:p w14:paraId="0B6BA56D" w14:textId="34C83A70" w:rsidR="00AF5550" w:rsidRPr="000766F6" w:rsidRDefault="00A64E7F" w:rsidP="008E6977">
            <w:pPr>
              <w:widowControl/>
              <w:spacing w:after="160" w:line="360" w:lineRule="exact"/>
              <w:ind w:left="360" w:right="360"/>
              <w:contextualSpacing/>
              <w:rPr>
                <w:rFonts w:ascii="Times New Roman" w:hAnsi="Times New Roman" w:cs="Times New Roman"/>
                <w:bCs/>
                <w:sz w:val="24"/>
                <w:szCs w:val="24"/>
              </w:rPr>
            </w:pPr>
            <w:r w:rsidRPr="000766F6">
              <w:rPr>
                <w:rFonts w:ascii="Times New Roman" w:hAnsi="Times New Roman" w:cs="Times New Roman"/>
                <w:bCs/>
                <w:sz w:val="24"/>
                <w:szCs w:val="24"/>
              </w:rPr>
              <w:t>Both the community people from Tulsipur and Salyan</w:t>
            </w:r>
            <w:r w:rsidR="004D03E2" w:rsidRPr="000766F6">
              <w:rPr>
                <w:rFonts w:ascii="Times New Roman" w:hAnsi="Times New Roman" w:cs="Times New Roman"/>
                <w:bCs/>
                <w:sz w:val="24"/>
                <w:szCs w:val="24"/>
              </w:rPr>
              <w:t>,</w:t>
            </w:r>
            <w:r w:rsidRPr="000766F6">
              <w:rPr>
                <w:rFonts w:ascii="Times New Roman" w:hAnsi="Times New Roman" w:cs="Times New Roman"/>
                <w:bCs/>
                <w:sz w:val="24"/>
                <w:szCs w:val="24"/>
              </w:rPr>
              <w:t xml:space="preserve"> have been producing different goods but the reach of </w:t>
            </w:r>
            <w:r w:rsidR="0090197A">
              <w:rPr>
                <w:rFonts w:ascii="Times New Roman" w:hAnsi="Times New Roman" w:cs="Times New Roman"/>
                <w:bCs/>
                <w:sz w:val="24"/>
                <w:szCs w:val="24"/>
              </w:rPr>
              <w:t xml:space="preserve">the </w:t>
            </w:r>
            <w:r w:rsidRPr="000766F6">
              <w:rPr>
                <w:rFonts w:ascii="Times New Roman" w:hAnsi="Times New Roman" w:cs="Times New Roman"/>
                <w:bCs/>
                <w:sz w:val="24"/>
                <w:szCs w:val="24"/>
              </w:rPr>
              <w:t>product is limited only in the local markets. 20 people will be trained with the practical demonstration.</w:t>
            </w:r>
          </w:p>
        </w:tc>
        <w:tc>
          <w:tcPr>
            <w:tcW w:w="3870" w:type="dxa"/>
          </w:tcPr>
          <w:p w14:paraId="2FD757D8" w14:textId="77777777" w:rsidR="00AF5550" w:rsidRDefault="0090197A" w:rsidP="008E6977">
            <w:pPr>
              <w:pStyle w:val="ListParagraph"/>
              <w:spacing w:line="360" w:lineRule="exact"/>
              <w:ind w:left="360" w:right="360"/>
              <w:rPr>
                <w:rFonts w:ascii="Times New Roman" w:hAnsi="Times New Roman" w:cs="Times New Roman"/>
                <w:sz w:val="24"/>
                <w:szCs w:val="24"/>
              </w:rPr>
            </w:pPr>
            <w:r>
              <w:rPr>
                <w:rFonts w:ascii="Times New Roman" w:hAnsi="Times New Roman" w:cs="Times New Roman"/>
                <w:sz w:val="24"/>
                <w:szCs w:val="24"/>
              </w:rPr>
              <w:t xml:space="preserve">1. </w:t>
            </w:r>
            <w:r w:rsidRPr="0090197A">
              <w:rPr>
                <w:rFonts w:ascii="Times New Roman" w:hAnsi="Times New Roman" w:cs="Times New Roman"/>
                <w:sz w:val="24"/>
                <w:szCs w:val="24"/>
              </w:rPr>
              <w:t>Participants gained practical knowledge about various online marketing tools and platforms such as social media, e-commerce sites, and digital payment systems.</w:t>
            </w:r>
          </w:p>
          <w:p w14:paraId="036CE6A9" w14:textId="0E152AC2" w:rsidR="0090197A" w:rsidRDefault="0090197A" w:rsidP="008E6977">
            <w:pPr>
              <w:pStyle w:val="ListParagraph"/>
              <w:spacing w:line="360" w:lineRule="exact"/>
              <w:ind w:left="360" w:right="360"/>
              <w:rPr>
                <w:rFonts w:ascii="Times New Roman" w:hAnsi="Times New Roman" w:cs="Times New Roman"/>
                <w:sz w:val="24"/>
                <w:szCs w:val="24"/>
              </w:rPr>
            </w:pPr>
            <w:r>
              <w:rPr>
                <w:rFonts w:ascii="Times New Roman" w:hAnsi="Times New Roman" w:cs="Times New Roman"/>
                <w:sz w:val="24"/>
                <w:szCs w:val="24"/>
              </w:rPr>
              <w:t xml:space="preserve">2. Participants were encouraged to manage their </w:t>
            </w:r>
            <w:r w:rsidR="00364774">
              <w:rPr>
                <w:rFonts w:ascii="Times New Roman" w:hAnsi="Times New Roman" w:cs="Times New Roman"/>
                <w:sz w:val="24"/>
                <w:szCs w:val="24"/>
              </w:rPr>
              <w:t>businesses</w:t>
            </w:r>
            <w:r>
              <w:rPr>
                <w:rFonts w:ascii="Times New Roman" w:hAnsi="Times New Roman" w:cs="Times New Roman"/>
                <w:sz w:val="24"/>
                <w:szCs w:val="24"/>
              </w:rPr>
              <w:t xml:space="preserve"> through the creation of social media (Facebook, TikTok).</w:t>
            </w:r>
          </w:p>
          <w:p w14:paraId="3BB60CA8" w14:textId="625574C0" w:rsidR="0090197A" w:rsidRPr="000766F6" w:rsidRDefault="0090197A" w:rsidP="008E6977">
            <w:pPr>
              <w:pStyle w:val="ListParagraph"/>
              <w:spacing w:line="360" w:lineRule="exact"/>
              <w:ind w:left="360" w:right="360"/>
              <w:rPr>
                <w:rFonts w:ascii="Times New Roman" w:hAnsi="Times New Roman" w:cs="Times New Roman"/>
                <w:sz w:val="24"/>
                <w:szCs w:val="24"/>
              </w:rPr>
            </w:pPr>
          </w:p>
        </w:tc>
      </w:tr>
      <w:bookmarkEnd w:id="1"/>
    </w:tbl>
    <w:p w14:paraId="6AFAE007" w14:textId="77777777" w:rsidR="000E362E" w:rsidRPr="000766F6" w:rsidRDefault="000E362E" w:rsidP="008E6977">
      <w:pPr>
        <w:spacing w:line="360" w:lineRule="exact"/>
        <w:ind w:left="360" w:right="360"/>
        <w:jc w:val="both"/>
        <w:rPr>
          <w:rFonts w:ascii="Times New Roman" w:hAnsi="Times New Roman" w:cs="Times New Roman"/>
          <w:sz w:val="24"/>
          <w:szCs w:val="24"/>
        </w:rPr>
      </w:pPr>
    </w:p>
    <w:p w14:paraId="348DCC6B" w14:textId="2A579E65" w:rsidR="00E30665" w:rsidRPr="000766F6" w:rsidRDefault="005C600B" w:rsidP="008E6977">
      <w:pPr>
        <w:pStyle w:val="ListParagraph"/>
        <w:numPr>
          <w:ilvl w:val="0"/>
          <w:numId w:val="7"/>
        </w:numPr>
        <w:spacing w:line="360" w:lineRule="exact"/>
        <w:ind w:right="360" w:firstLine="0"/>
        <w:rPr>
          <w:rFonts w:ascii="Times New Roman" w:hAnsi="Times New Roman" w:cs="Times New Roman"/>
          <w:bCs/>
          <w:sz w:val="24"/>
          <w:szCs w:val="24"/>
        </w:rPr>
      </w:pPr>
      <w:r w:rsidRPr="000766F6">
        <w:rPr>
          <w:rFonts w:ascii="Times New Roman" w:hAnsi="Times New Roman" w:cs="Times New Roman"/>
          <w:b/>
          <w:sz w:val="24"/>
          <w:szCs w:val="24"/>
        </w:rPr>
        <w:t xml:space="preserve">Lessons </w:t>
      </w:r>
      <w:r w:rsidR="00E144F7" w:rsidRPr="000766F6">
        <w:rPr>
          <w:rFonts w:ascii="Times New Roman" w:hAnsi="Times New Roman" w:cs="Times New Roman"/>
          <w:b/>
          <w:sz w:val="24"/>
          <w:szCs w:val="24"/>
        </w:rPr>
        <w:t>l</w:t>
      </w:r>
      <w:r w:rsidRPr="000766F6">
        <w:rPr>
          <w:rFonts w:ascii="Times New Roman" w:hAnsi="Times New Roman" w:cs="Times New Roman"/>
          <w:b/>
          <w:sz w:val="24"/>
          <w:szCs w:val="24"/>
        </w:rPr>
        <w:t>earned</w:t>
      </w:r>
      <w:r w:rsidRPr="000766F6">
        <w:rPr>
          <w:rFonts w:ascii="Times New Roman" w:hAnsi="Times New Roman" w:cs="Times New Roman"/>
          <w:bCs/>
          <w:sz w:val="24"/>
          <w:szCs w:val="24"/>
        </w:rPr>
        <w:t xml:space="preserve"> </w:t>
      </w:r>
    </w:p>
    <w:p w14:paraId="486F85A6" w14:textId="22B09878" w:rsidR="00DF1136" w:rsidRPr="000766F6" w:rsidRDefault="005C7970" w:rsidP="005C7970">
      <w:pPr>
        <w:pStyle w:val="ListParagraph"/>
        <w:spacing w:line="360" w:lineRule="exact"/>
        <w:ind w:left="360" w:right="360"/>
        <w:jc w:val="both"/>
        <w:rPr>
          <w:rFonts w:ascii="Times New Roman" w:hAnsi="Times New Roman" w:cs="Times New Roman"/>
          <w:bCs/>
          <w:sz w:val="24"/>
          <w:szCs w:val="24"/>
        </w:rPr>
      </w:pPr>
      <w:r w:rsidRPr="002F4A81">
        <w:rPr>
          <w:rFonts w:ascii="Times New Roman" w:hAnsi="Times New Roman" w:cs="Times New Roman"/>
          <w:bCs/>
          <w:sz w:val="24"/>
          <w:szCs w:val="24"/>
        </w:rPr>
        <w:t xml:space="preserve">The project highlighted the transformative power of customized training programs to empower </w:t>
      </w:r>
      <w:r w:rsidRPr="002F4A81">
        <w:rPr>
          <w:rFonts w:ascii="Times New Roman" w:hAnsi="Times New Roman" w:cs="Times New Roman"/>
          <w:bCs/>
          <w:sz w:val="24"/>
          <w:szCs w:val="24"/>
        </w:rPr>
        <w:lastRenderedPageBreak/>
        <w:t>marginalized communities. By integrating traditional knowledge and modern technologies, participants gained valuable entrepreneurial, craft, agroforestry, and digital marketing skills, improving their livelihoods. Targeted efforts to engage women and youth increased their representation in bamboo crafts and agroforestry. Adaptability and participant-centered consultation addressed challenges like limited internet access and balancing traditional and modern practices. Collaboration with local organizations ensured context-specific, sustainable interventions that fostered participant ownership. The project not only increased economic opportunities but also strengthened participants' decision-making roles in their communities. Going forward, institutionalizing entrepreneurs, providing advanced training, building market linkages, and advocating for supportive policies will be essential to sustaining the project's impact.</w:t>
      </w:r>
    </w:p>
    <w:p w14:paraId="2D8A7152" w14:textId="332A3221" w:rsidR="004D4EEA" w:rsidRPr="000766F6" w:rsidRDefault="004D4EEA" w:rsidP="008E6977">
      <w:pPr>
        <w:pStyle w:val="ListParagraph"/>
        <w:spacing w:line="360" w:lineRule="exact"/>
        <w:ind w:left="360" w:right="360"/>
        <w:rPr>
          <w:rFonts w:ascii="Times New Roman" w:hAnsi="Times New Roman" w:cs="Times New Roman"/>
          <w:bCs/>
          <w:sz w:val="24"/>
          <w:szCs w:val="24"/>
        </w:rPr>
      </w:pPr>
    </w:p>
    <w:p w14:paraId="104296E6" w14:textId="77777777" w:rsidR="00631AB7" w:rsidRDefault="00913DE0" w:rsidP="009B5522">
      <w:pPr>
        <w:pStyle w:val="ListParagraph"/>
        <w:numPr>
          <w:ilvl w:val="0"/>
          <w:numId w:val="7"/>
        </w:numPr>
        <w:spacing w:line="360" w:lineRule="exact"/>
        <w:ind w:right="360" w:firstLine="0"/>
        <w:jc w:val="both"/>
        <w:rPr>
          <w:rFonts w:ascii="Times New Roman" w:hAnsi="Times New Roman" w:cs="Times New Roman"/>
          <w:bCs/>
          <w:sz w:val="24"/>
          <w:szCs w:val="24"/>
        </w:rPr>
      </w:pPr>
      <w:bookmarkStart w:id="2" w:name="_Hlk62738613"/>
      <w:r w:rsidRPr="00631AB7">
        <w:rPr>
          <w:rFonts w:ascii="Times New Roman" w:hAnsi="Times New Roman" w:cs="Times New Roman"/>
          <w:b/>
          <w:sz w:val="24"/>
          <w:szCs w:val="24"/>
        </w:rPr>
        <w:t>Stak</w:t>
      </w:r>
      <w:r w:rsidR="005C600B" w:rsidRPr="00631AB7">
        <w:rPr>
          <w:rFonts w:ascii="Times New Roman" w:hAnsi="Times New Roman" w:cs="Times New Roman"/>
          <w:b/>
          <w:sz w:val="24"/>
          <w:szCs w:val="24"/>
        </w:rPr>
        <w:t>e</w:t>
      </w:r>
      <w:r w:rsidRPr="00631AB7">
        <w:rPr>
          <w:rFonts w:ascii="Times New Roman" w:hAnsi="Times New Roman" w:cs="Times New Roman"/>
          <w:b/>
          <w:sz w:val="24"/>
          <w:szCs w:val="24"/>
        </w:rPr>
        <w:t>holder</w:t>
      </w:r>
      <w:r w:rsidR="004D4EEA" w:rsidRPr="00631AB7">
        <w:rPr>
          <w:rFonts w:ascii="Times New Roman" w:hAnsi="Times New Roman" w:cs="Times New Roman"/>
          <w:b/>
          <w:sz w:val="24"/>
          <w:szCs w:val="24"/>
        </w:rPr>
        <w:t xml:space="preserve"> voices</w:t>
      </w:r>
      <w:r w:rsidR="004D4EEA" w:rsidRPr="00631AB7">
        <w:rPr>
          <w:rFonts w:ascii="Times New Roman" w:hAnsi="Times New Roman" w:cs="Times New Roman"/>
          <w:bCs/>
          <w:sz w:val="24"/>
          <w:szCs w:val="24"/>
        </w:rPr>
        <w:t xml:space="preserve"> </w:t>
      </w:r>
      <w:bookmarkEnd w:id="2"/>
    </w:p>
    <w:p w14:paraId="05B79B42" w14:textId="7E44C5E6" w:rsidR="005C7970" w:rsidRPr="00631AB7" w:rsidRDefault="005C7970" w:rsidP="00631AB7">
      <w:pPr>
        <w:spacing w:line="360" w:lineRule="exact"/>
        <w:ind w:left="360" w:right="360"/>
        <w:jc w:val="both"/>
        <w:rPr>
          <w:rFonts w:ascii="Times New Roman" w:hAnsi="Times New Roman" w:cs="Times New Roman"/>
          <w:bCs/>
          <w:sz w:val="24"/>
          <w:szCs w:val="24"/>
        </w:rPr>
      </w:pPr>
      <w:r w:rsidRPr="00631AB7">
        <w:rPr>
          <w:rFonts w:ascii="Times New Roman" w:hAnsi="Times New Roman" w:cs="Times New Roman"/>
          <w:bCs/>
          <w:sz w:val="24"/>
          <w:szCs w:val="24"/>
        </w:rPr>
        <w:t xml:space="preserve">The pickle training in Tulsipur has been a significant milestone for women entrepreneurs. Tulsa Bhusal, a pickle entrepreneur, expressed that the training played a crucial role in empowering women and helping them become self-reliant. </w:t>
      </w:r>
    </w:p>
    <w:p w14:paraId="705FB29B" w14:textId="2253D8F9" w:rsidR="005C7970" w:rsidRDefault="005C7970" w:rsidP="005C7970">
      <w:pPr>
        <w:pStyle w:val="ListParagraph"/>
        <w:spacing w:line="360" w:lineRule="exact"/>
        <w:ind w:left="360" w:right="360"/>
        <w:jc w:val="both"/>
        <w:rPr>
          <w:rFonts w:ascii="Times New Roman" w:hAnsi="Times New Roman" w:cs="Times New Roman"/>
          <w:bCs/>
          <w:sz w:val="24"/>
          <w:szCs w:val="24"/>
        </w:rPr>
      </w:pPr>
      <w:r w:rsidRPr="005C7970">
        <w:rPr>
          <w:rFonts w:ascii="Times New Roman" w:hAnsi="Times New Roman" w:cs="Times New Roman"/>
          <w:bCs/>
          <w:sz w:val="24"/>
          <w:szCs w:val="24"/>
        </w:rPr>
        <w:t xml:space="preserve">Similarly, the Mina Panthi Tulsi Achar Udyog group, after participating in the Achar Udyog training organized by Green Foundation Nepal and RRI Institute, successfully registered and started operating their business. The training enhanced their knowledge of marketing and financial literacy, giving them the confidence to expand their operations. </w:t>
      </w:r>
    </w:p>
    <w:p w14:paraId="2B1E49C7" w14:textId="120ADFED" w:rsidR="005C7970" w:rsidRPr="005C7970" w:rsidRDefault="005C7970" w:rsidP="005C7970">
      <w:pPr>
        <w:pStyle w:val="ListParagraph"/>
        <w:spacing w:line="360" w:lineRule="exact"/>
        <w:ind w:left="360" w:right="360"/>
        <w:jc w:val="both"/>
        <w:rPr>
          <w:rFonts w:ascii="Times New Roman" w:hAnsi="Times New Roman" w:cs="Times New Roman"/>
          <w:bCs/>
          <w:sz w:val="24"/>
          <w:szCs w:val="24"/>
        </w:rPr>
      </w:pPr>
      <w:r w:rsidRPr="005C7970">
        <w:rPr>
          <w:rFonts w:ascii="Times New Roman" w:hAnsi="Times New Roman" w:cs="Times New Roman"/>
          <w:bCs/>
          <w:sz w:val="24"/>
          <w:szCs w:val="24"/>
        </w:rPr>
        <w:t xml:space="preserve">Chandri </w:t>
      </w:r>
      <w:r w:rsidR="00631AB7">
        <w:rPr>
          <w:rFonts w:ascii="Times New Roman" w:hAnsi="Times New Roman" w:cs="Times New Roman"/>
          <w:bCs/>
          <w:sz w:val="24"/>
          <w:szCs w:val="24"/>
        </w:rPr>
        <w:t>B.K.</w:t>
      </w:r>
      <w:r w:rsidRPr="005C7970">
        <w:rPr>
          <w:rFonts w:ascii="Times New Roman" w:hAnsi="Times New Roman" w:cs="Times New Roman"/>
          <w:bCs/>
          <w:sz w:val="24"/>
          <w:szCs w:val="24"/>
        </w:rPr>
        <w:t xml:space="preserve">, a participant in the handicraft training, shared how the program was an eye-opener, teaching her that hard work can provide a good income even in old age. </w:t>
      </w:r>
    </w:p>
    <w:p w14:paraId="4401230C" w14:textId="77777777" w:rsidR="005C7970" w:rsidRPr="005C7970" w:rsidRDefault="005C7970" w:rsidP="005C7970">
      <w:pPr>
        <w:pStyle w:val="ListParagraph"/>
        <w:spacing w:line="360" w:lineRule="exact"/>
        <w:ind w:left="360" w:right="360"/>
        <w:jc w:val="both"/>
        <w:rPr>
          <w:rFonts w:ascii="Times New Roman" w:hAnsi="Times New Roman" w:cs="Times New Roman"/>
          <w:bCs/>
          <w:sz w:val="24"/>
          <w:szCs w:val="24"/>
        </w:rPr>
      </w:pPr>
      <w:proofErr w:type="spellStart"/>
      <w:r w:rsidRPr="005C7970">
        <w:rPr>
          <w:rFonts w:ascii="Times New Roman" w:hAnsi="Times New Roman" w:cs="Times New Roman"/>
          <w:bCs/>
          <w:sz w:val="24"/>
          <w:szCs w:val="24"/>
        </w:rPr>
        <w:t>Binil</w:t>
      </w:r>
      <w:proofErr w:type="spellEnd"/>
      <w:r w:rsidRPr="005C7970">
        <w:rPr>
          <w:rFonts w:ascii="Times New Roman" w:hAnsi="Times New Roman" w:cs="Times New Roman"/>
          <w:bCs/>
          <w:sz w:val="24"/>
          <w:szCs w:val="24"/>
        </w:rPr>
        <w:t xml:space="preserve"> KC, the President of the Tulsipur Chamber of Commerce, emphasized the importance of promoting local products and sustainable businesses. He highlighted that products like bamboo and handicrafts hold significant market potential, which can create economic opportunities for local producers. </w:t>
      </w:r>
    </w:p>
    <w:p w14:paraId="6409B352" w14:textId="77777777" w:rsidR="005C7970" w:rsidRDefault="005C7970" w:rsidP="005C7970">
      <w:pPr>
        <w:pStyle w:val="ListParagraph"/>
        <w:spacing w:line="360" w:lineRule="exact"/>
        <w:ind w:left="360" w:right="360"/>
        <w:jc w:val="both"/>
        <w:rPr>
          <w:rFonts w:ascii="Times New Roman" w:hAnsi="Times New Roman" w:cs="Times New Roman"/>
          <w:bCs/>
          <w:sz w:val="24"/>
          <w:szCs w:val="24"/>
        </w:rPr>
      </w:pPr>
      <w:r w:rsidRPr="005C7970">
        <w:rPr>
          <w:rFonts w:ascii="Times New Roman" w:hAnsi="Times New Roman" w:cs="Times New Roman"/>
          <w:bCs/>
          <w:sz w:val="24"/>
          <w:szCs w:val="24"/>
        </w:rPr>
        <w:t xml:space="preserve">Madhav Oli, the spokesperson for Tulsipur Sub-Metropolitan City, reinforced the idea that economic development could only be achieved by promoting and marketing local products made from raw materials while preserving culture and the environment. He also assured that the local government is committed to supporting these efforts through appropriate policies. </w:t>
      </w:r>
    </w:p>
    <w:p w14:paraId="7AAA4F55" w14:textId="46A932AB" w:rsidR="005C7970" w:rsidRPr="005C7970" w:rsidRDefault="005C7970" w:rsidP="005C7970">
      <w:pPr>
        <w:pStyle w:val="ListParagraph"/>
        <w:spacing w:line="360" w:lineRule="exact"/>
        <w:ind w:left="360" w:right="360"/>
        <w:jc w:val="both"/>
        <w:rPr>
          <w:rFonts w:ascii="Times New Roman" w:hAnsi="Times New Roman" w:cs="Times New Roman"/>
          <w:bCs/>
          <w:sz w:val="24"/>
          <w:szCs w:val="24"/>
        </w:rPr>
      </w:pPr>
      <w:r w:rsidRPr="005C7970">
        <w:rPr>
          <w:rFonts w:ascii="Times New Roman" w:hAnsi="Times New Roman" w:cs="Times New Roman"/>
          <w:bCs/>
          <w:sz w:val="24"/>
          <w:szCs w:val="24"/>
        </w:rPr>
        <w:t xml:space="preserve">Lastly, </w:t>
      </w:r>
      <w:proofErr w:type="spellStart"/>
      <w:r w:rsidRPr="005C7970">
        <w:rPr>
          <w:rFonts w:ascii="Times New Roman" w:hAnsi="Times New Roman" w:cs="Times New Roman"/>
          <w:bCs/>
          <w:sz w:val="24"/>
          <w:szCs w:val="24"/>
        </w:rPr>
        <w:t>Ishwori</w:t>
      </w:r>
      <w:proofErr w:type="spellEnd"/>
      <w:r w:rsidRPr="005C7970">
        <w:rPr>
          <w:rFonts w:ascii="Times New Roman" w:hAnsi="Times New Roman" w:cs="Times New Roman"/>
          <w:bCs/>
          <w:sz w:val="24"/>
          <w:szCs w:val="24"/>
        </w:rPr>
        <w:t xml:space="preserve"> Poudel, Chief of the Division Forest Office, Dang, acknowledged the contribution of the 'One Forest, One Enterprise' program to improving the local community's economic situation. He stressed that there is potential for further collaboration to enhance the program's impact, ultimately benefiting the local community</w:t>
      </w:r>
    </w:p>
    <w:p w14:paraId="6896B5C5" w14:textId="54FB1946" w:rsidR="000E362E" w:rsidRPr="000766F6" w:rsidRDefault="000E362E" w:rsidP="00631AB7">
      <w:pPr>
        <w:spacing w:line="360" w:lineRule="exact"/>
        <w:ind w:right="360"/>
        <w:rPr>
          <w:rFonts w:ascii="Times New Roman" w:hAnsi="Times New Roman" w:cs="Times New Roman"/>
          <w:bCs/>
          <w:sz w:val="24"/>
          <w:szCs w:val="24"/>
        </w:rPr>
      </w:pPr>
    </w:p>
    <w:p w14:paraId="210161CD" w14:textId="48E9AFFC" w:rsidR="00F126B8" w:rsidRPr="000766F6" w:rsidRDefault="0081786E" w:rsidP="008E6977">
      <w:pPr>
        <w:pStyle w:val="ListParagraph"/>
        <w:widowControl/>
        <w:numPr>
          <w:ilvl w:val="0"/>
          <w:numId w:val="7"/>
        </w:numPr>
        <w:spacing w:after="160" w:line="360" w:lineRule="exact"/>
        <w:ind w:right="360" w:firstLine="0"/>
        <w:contextualSpacing/>
        <w:rPr>
          <w:rFonts w:ascii="Times New Roman" w:hAnsi="Times New Roman" w:cs="Times New Roman"/>
          <w:b/>
          <w:sz w:val="24"/>
          <w:szCs w:val="24"/>
        </w:rPr>
      </w:pPr>
      <w:r w:rsidRPr="000766F6">
        <w:rPr>
          <w:rFonts w:ascii="Times New Roman" w:hAnsi="Times New Roman" w:cs="Times New Roman"/>
          <w:b/>
          <w:sz w:val="24"/>
          <w:szCs w:val="24"/>
        </w:rPr>
        <w:t xml:space="preserve">Updated list of key actors and roles </w:t>
      </w:r>
    </w:p>
    <w:tbl>
      <w:tblPr>
        <w:tblStyle w:val="TableGrid"/>
        <w:tblpPr w:leftFromText="187" w:rightFromText="187" w:vertAnchor="text" w:horzAnchor="margin" w:tblpXSpec="center" w:tblpY="1"/>
        <w:tblW w:w="5000" w:type="pct"/>
        <w:tblLook w:val="04A0" w:firstRow="1" w:lastRow="0" w:firstColumn="1" w:lastColumn="0" w:noHBand="0" w:noVBand="1"/>
      </w:tblPr>
      <w:tblGrid>
        <w:gridCol w:w="2334"/>
        <w:gridCol w:w="4228"/>
        <w:gridCol w:w="4228"/>
      </w:tblGrid>
      <w:tr w:rsidR="006E0D34" w:rsidRPr="000766F6" w14:paraId="5325D820" w14:textId="77777777" w:rsidTr="00631AB7">
        <w:tc>
          <w:tcPr>
            <w:tcW w:w="1082" w:type="pct"/>
            <w:shd w:val="clear" w:color="auto" w:fill="FFF2CC"/>
          </w:tcPr>
          <w:p w14:paraId="732B84CB" w14:textId="77777777" w:rsidR="006E0D34" w:rsidRPr="000766F6" w:rsidRDefault="006E0D34" w:rsidP="008E6977">
            <w:pPr>
              <w:spacing w:line="360" w:lineRule="exact"/>
              <w:ind w:left="360" w:right="360"/>
              <w:contextualSpacing/>
              <w:rPr>
                <w:rFonts w:ascii="Times New Roman" w:eastAsia="Calibri" w:hAnsi="Times New Roman" w:cs="Times New Roman"/>
                <w:b/>
              </w:rPr>
            </w:pPr>
            <w:r w:rsidRPr="000766F6">
              <w:rPr>
                <w:rFonts w:ascii="Times New Roman" w:eastAsia="Calibri" w:hAnsi="Times New Roman" w:cs="Times New Roman"/>
                <w:b/>
              </w:rPr>
              <w:t>Full name</w:t>
            </w:r>
          </w:p>
        </w:tc>
        <w:tc>
          <w:tcPr>
            <w:tcW w:w="1959" w:type="pct"/>
            <w:shd w:val="clear" w:color="auto" w:fill="D9E2F3"/>
          </w:tcPr>
          <w:p w14:paraId="67925335" w14:textId="77777777" w:rsidR="006E0D34" w:rsidRPr="000766F6" w:rsidRDefault="006E0D34" w:rsidP="008E6977">
            <w:pPr>
              <w:spacing w:line="360" w:lineRule="exact"/>
              <w:ind w:left="360" w:right="360"/>
              <w:contextualSpacing/>
              <w:rPr>
                <w:rFonts w:ascii="Times New Roman" w:eastAsia="Calibri" w:hAnsi="Times New Roman" w:cs="Times New Roman"/>
                <w:b/>
              </w:rPr>
            </w:pPr>
            <w:r w:rsidRPr="000766F6">
              <w:rPr>
                <w:rFonts w:ascii="Times New Roman" w:eastAsia="Calibri" w:hAnsi="Times New Roman" w:cs="Times New Roman"/>
                <w:b/>
              </w:rPr>
              <w:t>Acronym</w:t>
            </w:r>
          </w:p>
        </w:tc>
        <w:tc>
          <w:tcPr>
            <w:tcW w:w="1959" w:type="pct"/>
            <w:shd w:val="clear" w:color="auto" w:fill="E2EFD9"/>
          </w:tcPr>
          <w:p w14:paraId="738F1502" w14:textId="77777777" w:rsidR="006E0D34" w:rsidRPr="000766F6" w:rsidRDefault="006E0D34" w:rsidP="008E6977">
            <w:pPr>
              <w:spacing w:line="360" w:lineRule="exact"/>
              <w:ind w:left="360" w:right="360"/>
              <w:contextualSpacing/>
              <w:rPr>
                <w:rFonts w:ascii="Times New Roman" w:eastAsia="Calibri" w:hAnsi="Times New Roman" w:cs="Times New Roman"/>
                <w:b/>
              </w:rPr>
            </w:pPr>
            <w:r w:rsidRPr="000766F6">
              <w:rPr>
                <w:rFonts w:ascii="Times New Roman" w:eastAsia="Calibri" w:hAnsi="Times New Roman" w:cs="Times New Roman"/>
                <w:b/>
              </w:rPr>
              <w:t xml:space="preserve">Role </w:t>
            </w:r>
            <w:r w:rsidRPr="000766F6">
              <w:rPr>
                <w:rFonts w:ascii="Times New Roman" w:eastAsia="Calibri" w:hAnsi="Times New Roman" w:cs="Times New Roman"/>
                <w:b/>
              </w:rPr>
              <w:br/>
            </w:r>
            <w:r w:rsidRPr="000766F6">
              <w:rPr>
                <w:rFonts w:ascii="Times New Roman" w:eastAsia="Calibri" w:hAnsi="Times New Roman" w:cs="Times New Roman"/>
                <w:bCs/>
              </w:rPr>
              <w:t>(</w:t>
            </w:r>
            <w:proofErr w:type="gramStart"/>
            <w:r w:rsidRPr="000766F6">
              <w:rPr>
                <w:rFonts w:ascii="Times New Roman" w:eastAsia="Calibri" w:hAnsi="Times New Roman" w:cs="Times New Roman"/>
                <w:bCs/>
              </w:rPr>
              <w:t>e.g.</w:t>
            </w:r>
            <w:proofErr w:type="gramEnd"/>
            <w:r w:rsidRPr="000766F6">
              <w:rPr>
                <w:rFonts w:ascii="Times New Roman" w:eastAsia="Calibri" w:hAnsi="Times New Roman" w:cs="Times New Roman"/>
                <w:bCs/>
              </w:rPr>
              <w:t xml:space="preserve"> project lead, collaborator, advisory)</w:t>
            </w:r>
          </w:p>
        </w:tc>
      </w:tr>
      <w:tr w:rsidR="006E0D34" w:rsidRPr="000766F6" w14:paraId="40F73F71" w14:textId="77777777" w:rsidTr="00DB38F9">
        <w:trPr>
          <w:trHeight w:val="1070"/>
        </w:trPr>
        <w:tc>
          <w:tcPr>
            <w:tcW w:w="1082" w:type="pct"/>
          </w:tcPr>
          <w:p w14:paraId="6DE11AC4" w14:textId="77777777" w:rsidR="006E0D34" w:rsidRPr="000766F6" w:rsidRDefault="006E0D34" w:rsidP="008E6977">
            <w:pPr>
              <w:shd w:val="clear" w:color="auto" w:fill="FFFFFF"/>
              <w:spacing w:after="225" w:line="360" w:lineRule="exact"/>
              <w:ind w:left="360" w:right="360"/>
              <w:jc w:val="both"/>
              <w:rPr>
                <w:rFonts w:ascii="Times New Roman" w:eastAsia="Calibri" w:hAnsi="Times New Roman" w:cs="Times New Roman"/>
                <w:b/>
                <w:kern w:val="2"/>
              </w:rPr>
            </w:pPr>
            <w:r w:rsidRPr="000766F6">
              <w:rPr>
                <w:rFonts w:ascii="Times New Roman" w:eastAsia="Calibri" w:hAnsi="Times New Roman" w:cs="Times New Roman"/>
                <w:b/>
                <w:kern w:val="2"/>
              </w:rPr>
              <w:lastRenderedPageBreak/>
              <w:t>Green Foundation Nepal</w:t>
            </w:r>
          </w:p>
        </w:tc>
        <w:tc>
          <w:tcPr>
            <w:tcW w:w="1959" w:type="pct"/>
          </w:tcPr>
          <w:p w14:paraId="6FCCB48E" w14:textId="77777777" w:rsidR="006E0D34" w:rsidRPr="000766F6" w:rsidRDefault="006E0D34" w:rsidP="008E6977">
            <w:pPr>
              <w:shd w:val="clear" w:color="auto" w:fill="FFFFFF"/>
              <w:spacing w:after="225" w:line="360" w:lineRule="exact"/>
              <w:ind w:left="360" w:right="360"/>
              <w:jc w:val="both"/>
              <w:rPr>
                <w:rFonts w:ascii="Times New Roman" w:eastAsia="Calibri" w:hAnsi="Times New Roman" w:cs="Times New Roman"/>
                <w:b/>
                <w:kern w:val="2"/>
              </w:rPr>
            </w:pPr>
            <w:r w:rsidRPr="000766F6">
              <w:rPr>
                <w:rFonts w:ascii="Times New Roman" w:eastAsia="Calibri" w:hAnsi="Times New Roman" w:cs="Times New Roman"/>
                <w:b/>
                <w:kern w:val="2"/>
              </w:rPr>
              <w:t>GFN</w:t>
            </w:r>
          </w:p>
        </w:tc>
        <w:tc>
          <w:tcPr>
            <w:tcW w:w="1959" w:type="pct"/>
          </w:tcPr>
          <w:p w14:paraId="1B37A665" w14:textId="41048609" w:rsidR="006E0D34" w:rsidRPr="000766F6" w:rsidRDefault="006E0D34" w:rsidP="008E6977">
            <w:pPr>
              <w:shd w:val="clear" w:color="auto" w:fill="FFFFFF"/>
              <w:spacing w:after="225" w:line="360" w:lineRule="exact"/>
              <w:ind w:left="360" w:right="360"/>
              <w:jc w:val="both"/>
              <w:rPr>
                <w:rFonts w:ascii="Times New Roman" w:eastAsia="Calibri" w:hAnsi="Times New Roman" w:cs="Times New Roman"/>
                <w:bCs/>
                <w:kern w:val="2"/>
              </w:rPr>
            </w:pPr>
            <w:r w:rsidRPr="000766F6">
              <w:rPr>
                <w:rFonts w:ascii="Times New Roman" w:eastAsia="Calibri" w:hAnsi="Times New Roman" w:cs="Times New Roman"/>
                <w:bCs/>
                <w:kern w:val="2"/>
              </w:rPr>
              <w:t xml:space="preserve">GFN </w:t>
            </w:r>
            <w:r w:rsidR="00DF1136" w:rsidRPr="000766F6">
              <w:rPr>
                <w:rFonts w:ascii="Times New Roman" w:eastAsia="Calibri" w:hAnsi="Times New Roman" w:cs="Times New Roman"/>
                <w:bCs/>
                <w:kern w:val="2"/>
              </w:rPr>
              <w:t xml:space="preserve">is </w:t>
            </w:r>
            <w:r w:rsidRPr="000766F6">
              <w:rPr>
                <w:rFonts w:ascii="Times New Roman" w:eastAsia="Calibri" w:hAnsi="Times New Roman" w:cs="Times New Roman"/>
                <w:bCs/>
                <w:kern w:val="2"/>
              </w:rPr>
              <w:t xml:space="preserve">the project lead and </w:t>
            </w:r>
            <w:r w:rsidR="00DF1136" w:rsidRPr="000766F6">
              <w:rPr>
                <w:rFonts w:ascii="Times New Roman" w:eastAsia="Calibri" w:hAnsi="Times New Roman" w:cs="Times New Roman"/>
                <w:bCs/>
                <w:kern w:val="2"/>
              </w:rPr>
              <w:t>coordinates</w:t>
            </w:r>
            <w:r w:rsidR="00047DD9" w:rsidRPr="000766F6">
              <w:rPr>
                <w:rFonts w:ascii="Times New Roman" w:eastAsia="Calibri" w:hAnsi="Times New Roman" w:cs="Times New Roman"/>
                <w:bCs/>
                <w:kern w:val="2"/>
              </w:rPr>
              <w:t xml:space="preserve"> the programs at</w:t>
            </w:r>
            <w:r w:rsidRPr="000766F6">
              <w:rPr>
                <w:rFonts w:ascii="Times New Roman" w:eastAsia="Calibri" w:hAnsi="Times New Roman" w:cs="Times New Roman"/>
                <w:bCs/>
                <w:kern w:val="2"/>
              </w:rPr>
              <w:t xml:space="preserve"> all levels. </w:t>
            </w:r>
          </w:p>
        </w:tc>
      </w:tr>
      <w:tr w:rsidR="001E3D9E" w:rsidRPr="000766F6" w14:paraId="7DE91C29" w14:textId="77777777" w:rsidTr="00631AB7">
        <w:tc>
          <w:tcPr>
            <w:tcW w:w="1082" w:type="pct"/>
          </w:tcPr>
          <w:p w14:paraId="196860BE" w14:textId="4592CD33" w:rsidR="001E3D9E" w:rsidRPr="000766F6" w:rsidRDefault="001E3D9E" w:rsidP="008E6977">
            <w:pPr>
              <w:shd w:val="clear" w:color="auto" w:fill="FFFFFF"/>
              <w:spacing w:after="225" w:line="360" w:lineRule="exact"/>
              <w:ind w:left="360" w:right="360"/>
              <w:jc w:val="both"/>
              <w:rPr>
                <w:rFonts w:ascii="Times New Roman" w:eastAsia="Calibri" w:hAnsi="Times New Roman" w:cs="Times New Roman"/>
                <w:b/>
                <w:kern w:val="2"/>
              </w:rPr>
            </w:pPr>
            <w:r>
              <w:rPr>
                <w:rFonts w:ascii="Times New Roman" w:eastAsia="Calibri" w:hAnsi="Times New Roman" w:cs="Times New Roman"/>
                <w:b/>
                <w:kern w:val="2"/>
              </w:rPr>
              <w:t>Tulsipur Ward 6</w:t>
            </w:r>
          </w:p>
        </w:tc>
        <w:tc>
          <w:tcPr>
            <w:tcW w:w="1959" w:type="pct"/>
          </w:tcPr>
          <w:p w14:paraId="54541B09" w14:textId="2BD704C8" w:rsidR="001E3D9E" w:rsidRPr="000766F6" w:rsidRDefault="001E3D9E" w:rsidP="008E6977">
            <w:pPr>
              <w:shd w:val="clear" w:color="auto" w:fill="FFFFFF"/>
              <w:spacing w:after="225" w:line="360" w:lineRule="exact"/>
              <w:ind w:left="360" w:right="360"/>
              <w:jc w:val="both"/>
              <w:rPr>
                <w:rFonts w:ascii="Times New Roman" w:eastAsia="Calibri" w:hAnsi="Times New Roman" w:cs="Times New Roman"/>
                <w:b/>
                <w:kern w:val="2"/>
              </w:rPr>
            </w:pPr>
            <w:r>
              <w:rPr>
                <w:rFonts w:ascii="Times New Roman" w:eastAsia="Calibri" w:hAnsi="Times New Roman" w:cs="Times New Roman"/>
                <w:b/>
                <w:kern w:val="2"/>
              </w:rPr>
              <w:t>-</w:t>
            </w:r>
          </w:p>
        </w:tc>
        <w:tc>
          <w:tcPr>
            <w:tcW w:w="1959" w:type="pct"/>
          </w:tcPr>
          <w:p w14:paraId="399E0315" w14:textId="1F308D19" w:rsidR="001E3D9E" w:rsidRPr="000766F6" w:rsidRDefault="00DB38F9" w:rsidP="008E6977">
            <w:pPr>
              <w:shd w:val="clear" w:color="auto" w:fill="FFFFFF"/>
              <w:spacing w:after="225" w:line="360" w:lineRule="exact"/>
              <w:ind w:left="360" w:right="360"/>
              <w:jc w:val="both"/>
              <w:rPr>
                <w:rFonts w:ascii="Times New Roman" w:eastAsia="Calibri" w:hAnsi="Times New Roman" w:cs="Times New Roman"/>
                <w:bCs/>
                <w:kern w:val="2"/>
              </w:rPr>
            </w:pPr>
            <w:r>
              <w:rPr>
                <w:rFonts w:ascii="Times New Roman" w:eastAsia="Calibri" w:hAnsi="Times New Roman" w:cs="Times New Roman"/>
                <w:bCs/>
                <w:kern w:val="2"/>
              </w:rPr>
              <w:t xml:space="preserve">Ward Officials provide facilitation on implementing the training sessions. </w:t>
            </w:r>
          </w:p>
        </w:tc>
      </w:tr>
    </w:tbl>
    <w:p w14:paraId="489BDFB2" w14:textId="77777777" w:rsidR="00C141C6" w:rsidRPr="00631AB7" w:rsidRDefault="00C141C6" w:rsidP="00631AB7">
      <w:pPr>
        <w:widowControl/>
        <w:spacing w:after="160" w:line="360" w:lineRule="exact"/>
        <w:ind w:right="360"/>
        <w:contextualSpacing/>
        <w:rPr>
          <w:rFonts w:ascii="Times New Roman" w:hAnsi="Times New Roman" w:cs="Times New Roman"/>
          <w:b/>
          <w:bCs/>
          <w:sz w:val="24"/>
          <w:szCs w:val="24"/>
        </w:rPr>
      </w:pPr>
    </w:p>
    <w:p w14:paraId="44FF929A" w14:textId="49A1834A" w:rsidR="00596FEA" w:rsidRPr="000766F6" w:rsidRDefault="00E30665" w:rsidP="008E6977">
      <w:pPr>
        <w:pStyle w:val="ListParagraph"/>
        <w:numPr>
          <w:ilvl w:val="0"/>
          <w:numId w:val="7"/>
        </w:numPr>
        <w:spacing w:line="360" w:lineRule="exact"/>
        <w:ind w:right="360" w:firstLine="0"/>
        <w:jc w:val="both"/>
        <w:rPr>
          <w:rFonts w:ascii="Times New Roman" w:hAnsi="Times New Roman" w:cs="Times New Roman"/>
          <w:b/>
          <w:bCs/>
          <w:sz w:val="24"/>
          <w:szCs w:val="24"/>
        </w:rPr>
      </w:pPr>
      <w:r w:rsidRPr="000766F6">
        <w:rPr>
          <w:rFonts w:ascii="Times New Roman" w:hAnsi="Times New Roman" w:cs="Times New Roman"/>
          <w:b/>
          <w:bCs/>
          <w:sz w:val="24"/>
          <w:szCs w:val="24"/>
        </w:rPr>
        <w:t>M</w:t>
      </w:r>
      <w:r w:rsidR="00A63872" w:rsidRPr="000766F6">
        <w:rPr>
          <w:rFonts w:ascii="Times New Roman" w:hAnsi="Times New Roman" w:cs="Times New Roman"/>
          <w:b/>
          <w:bCs/>
          <w:sz w:val="24"/>
          <w:szCs w:val="24"/>
        </w:rPr>
        <w:t xml:space="preserve">edia </w:t>
      </w:r>
      <w:r w:rsidR="00E144F7" w:rsidRPr="000766F6">
        <w:rPr>
          <w:rFonts w:ascii="Times New Roman" w:hAnsi="Times New Roman" w:cs="Times New Roman"/>
          <w:b/>
          <w:bCs/>
          <w:sz w:val="24"/>
          <w:szCs w:val="24"/>
        </w:rPr>
        <w:t>d</w:t>
      </w:r>
      <w:r w:rsidR="00A63872" w:rsidRPr="000766F6">
        <w:rPr>
          <w:rFonts w:ascii="Times New Roman" w:hAnsi="Times New Roman" w:cs="Times New Roman"/>
          <w:b/>
          <w:bCs/>
          <w:sz w:val="24"/>
          <w:szCs w:val="24"/>
        </w:rPr>
        <w:t>emonstrating</w:t>
      </w:r>
      <w:r w:rsidR="00546C95" w:rsidRPr="000766F6">
        <w:rPr>
          <w:rFonts w:ascii="Times New Roman" w:hAnsi="Times New Roman" w:cs="Times New Roman"/>
          <w:b/>
          <w:bCs/>
          <w:sz w:val="24"/>
          <w:szCs w:val="24"/>
        </w:rPr>
        <w:t xml:space="preserve"> </w:t>
      </w:r>
      <w:r w:rsidR="00E144F7" w:rsidRPr="000766F6">
        <w:rPr>
          <w:rFonts w:ascii="Times New Roman" w:hAnsi="Times New Roman" w:cs="Times New Roman"/>
          <w:b/>
          <w:bCs/>
          <w:sz w:val="24"/>
          <w:szCs w:val="24"/>
        </w:rPr>
        <w:t>a</w:t>
      </w:r>
      <w:r w:rsidR="00546C95" w:rsidRPr="000766F6">
        <w:rPr>
          <w:rFonts w:ascii="Times New Roman" w:hAnsi="Times New Roman" w:cs="Times New Roman"/>
          <w:b/>
          <w:bCs/>
          <w:sz w:val="24"/>
          <w:szCs w:val="24"/>
        </w:rPr>
        <w:t xml:space="preserve">chievement </w:t>
      </w:r>
    </w:p>
    <w:p w14:paraId="36155E20" w14:textId="77777777" w:rsidR="00306DEC" w:rsidRPr="00306DEC" w:rsidRDefault="00306DEC" w:rsidP="00306DEC">
      <w:pPr>
        <w:spacing w:line="360" w:lineRule="exact"/>
        <w:ind w:right="360"/>
        <w:jc w:val="both"/>
        <w:rPr>
          <w:rFonts w:ascii="Times New Roman" w:hAnsi="Times New Roman" w:cs="Times New Roman"/>
          <w:b/>
          <w:bCs/>
          <w:sz w:val="24"/>
          <w:szCs w:val="24"/>
        </w:rPr>
      </w:pPr>
      <w:r w:rsidRPr="00306DEC">
        <w:rPr>
          <w:rFonts w:ascii="Times New Roman" w:hAnsi="Times New Roman" w:cs="Times New Roman"/>
          <w:b/>
          <w:bCs/>
          <w:sz w:val="24"/>
          <w:szCs w:val="24"/>
        </w:rPr>
        <w:t xml:space="preserve">Activity No:2 </w:t>
      </w:r>
    </w:p>
    <w:p w14:paraId="6CC8B715" w14:textId="77777777" w:rsidR="00306DEC" w:rsidRPr="00306DEC" w:rsidRDefault="00306DEC" w:rsidP="00306DEC">
      <w:pPr>
        <w:spacing w:line="360" w:lineRule="exact"/>
        <w:ind w:right="360"/>
        <w:jc w:val="both"/>
        <w:rPr>
          <w:rFonts w:ascii="Times New Roman" w:hAnsi="Times New Roman" w:cs="Times New Roman"/>
          <w:b/>
          <w:bCs/>
          <w:sz w:val="24"/>
          <w:szCs w:val="24"/>
        </w:rPr>
      </w:pPr>
      <w:r w:rsidRPr="00306DEC">
        <w:rPr>
          <w:rFonts w:ascii="Times New Roman" w:hAnsi="Times New Roman" w:cs="Times New Roman"/>
          <w:b/>
          <w:bCs/>
          <w:sz w:val="24"/>
          <w:szCs w:val="24"/>
        </w:rPr>
        <w:t>(Bamboo Handicraft) :</w:t>
      </w:r>
      <w:r w:rsidRPr="00306DEC">
        <w:rPr>
          <w:rFonts w:ascii="Times New Roman" w:hAnsi="Times New Roman" w:cs="Times New Roman" w:hint="cs"/>
          <w:b/>
          <w:bCs/>
          <w:sz w:val="24"/>
          <w:szCs w:val="24"/>
          <w:cs/>
          <w:lang w:bidi="ne-NP"/>
        </w:rPr>
        <w:t xml:space="preserve"> </w:t>
      </w:r>
      <w:hyperlink r:id="rId10" w:history="1">
        <w:r w:rsidRPr="00306DEC">
          <w:rPr>
            <w:rStyle w:val="Hyperlink"/>
            <w:rFonts w:ascii="Times New Roman" w:hAnsi="Times New Roman" w:cs="Times New Roman"/>
            <w:b/>
            <w:bCs/>
            <w:sz w:val="24"/>
            <w:szCs w:val="24"/>
          </w:rPr>
          <w:t>https://bit.ly/3Webymh</w:t>
        </w:r>
      </w:hyperlink>
    </w:p>
    <w:p w14:paraId="6B248914" w14:textId="77777777" w:rsidR="00306DEC" w:rsidRPr="00306DEC" w:rsidRDefault="00306DEC" w:rsidP="00306DEC">
      <w:pPr>
        <w:spacing w:line="360" w:lineRule="exact"/>
        <w:ind w:right="360"/>
        <w:jc w:val="both"/>
        <w:rPr>
          <w:rFonts w:ascii="Times New Roman" w:hAnsi="Times New Roman" w:cs="Times New Roman"/>
          <w:b/>
          <w:bCs/>
          <w:sz w:val="24"/>
          <w:szCs w:val="24"/>
        </w:rPr>
      </w:pPr>
      <w:r w:rsidRPr="00306DEC">
        <w:rPr>
          <w:rFonts w:ascii="Times New Roman" w:hAnsi="Times New Roman" w:cs="Times New Roman" w:hint="cs"/>
          <w:b/>
          <w:bCs/>
          <w:sz w:val="24"/>
          <w:szCs w:val="24"/>
          <w:cs/>
          <w:lang w:bidi="ne-NP"/>
        </w:rPr>
        <w:t xml:space="preserve"> </w:t>
      </w:r>
      <w:r w:rsidRPr="00306DEC">
        <w:rPr>
          <w:rFonts w:ascii="Times New Roman" w:hAnsi="Times New Roman" w:cs="Mangal" w:hint="cs"/>
          <w:b/>
          <w:bCs/>
          <w:sz w:val="24"/>
          <w:szCs w:val="24"/>
          <w:cs/>
          <w:lang w:bidi="ne-NP"/>
        </w:rPr>
        <w:t xml:space="preserve"> : </w:t>
      </w:r>
      <w:hyperlink r:id="rId11" w:history="1">
        <w:r w:rsidRPr="00306DEC">
          <w:rPr>
            <w:rStyle w:val="Hyperlink"/>
            <w:rFonts w:ascii="Times New Roman" w:hAnsi="Times New Roman" w:cs="Times New Roman"/>
            <w:b/>
            <w:bCs/>
            <w:sz w:val="24"/>
            <w:szCs w:val="24"/>
          </w:rPr>
          <w:t>https://nayayougbodh.com/news/2024/12/25/699701</w:t>
        </w:r>
      </w:hyperlink>
    </w:p>
    <w:p w14:paraId="73ABA632" w14:textId="77777777" w:rsidR="00306DEC" w:rsidRPr="00306DEC" w:rsidRDefault="00306DEC" w:rsidP="00306DEC">
      <w:pPr>
        <w:spacing w:line="360" w:lineRule="exact"/>
        <w:ind w:right="360"/>
        <w:jc w:val="both"/>
        <w:rPr>
          <w:rStyle w:val="Hyperlink"/>
          <w:rFonts w:ascii="Times New Roman" w:hAnsi="Times New Roman" w:cs="Times New Roman"/>
          <w:b/>
          <w:bCs/>
          <w:sz w:val="24"/>
          <w:szCs w:val="24"/>
        </w:rPr>
      </w:pPr>
      <w:r w:rsidRPr="00306DEC">
        <w:rPr>
          <w:rFonts w:ascii="Times New Roman" w:hAnsi="Times New Roman" w:cs="Times New Roman"/>
          <w:b/>
          <w:bCs/>
          <w:sz w:val="24"/>
          <w:szCs w:val="24"/>
        </w:rPr>
        <w:t xml:space="preserve">(Thakal &amp; Dhakiya Handicraft): </w:t>
      </w:r>
      <w:hyperlink r:id="rId12" w:history="1">
        <w:r w:rsidRPr="00306DEC">
          <w:rPr>
            <w:rStyle w:val="Hyperlink"/>
            <w:rFonts w:ascii="Times New Roman" w:hAnsi="Times New Roman" w:cs="Times New Roman"/>
            <w:b/>
            <w:bCs/>
            <w:sz w:val="24"/>
            <w:szCs w:val="24"/>
          </w:rPr>
          <w:t>https://etulsipur.com/2024/12/22/15076</w:t>
        </w:r>
      </w:hyperlink>
    </w:p>
    <w:p w14:paraId="1B13B597" w14:textId="77777777" w:rsidR="00306DEC" w:rsidRPr="00306DEC" w:rsidRDefault="00306DEC" w:rsidP="00306DEC">
      <w:pPr>
        <w:spacing w:line="360" w:lineRule="exact"/>
        <w:ind w:right="360"/>
        <w:jc w:val="both"/>
        <w:rPr>
          <w:rFonts w:ascii="Times New Roman" w:hAnsi="Times New Roman" w:cs="Times New Roman"/>
          <w:b/>
          <w:bCs/>
          <w:sz w:val="24"/>
          <w:szCs w:val="24"/>
        </w:rPr>
      </w:pPr>
      <w:r w:rsidRPr="00306DEC">
        <w:rPr>
          <w:rFonts w:ascii="Times New Roman" w:hAnsi="Times New Roman" w:cs="Times New Roman"/>
          <w:b/>
          <w:bCs/>
          <w:sz w:val="24"/>
          <w:szCs w:val="24"/>
        </w:rPr>
        <w:t xml:space="preserve">         :</w:t>
      </w:r>
      <w:hyperlink r:id="rId13" w:history="1">
        <w:r w:rsidRPr="00306DEC">
          <w:rPr>
            <w:rStyle w:val="Hyperlink"/>
            <w:rFonts w:ascii="Times New Roman" w:hAnsi="Times New Roman" w:cs="Times New Roman"/>
            <w:b/>
            <w:bCs/>
            <w:sz w:val="24"/>
            <w:szCs w:val="24"/>
          </w:rPr>
          <w:t>https://janamukhikhabar.com/2024/11/28622/</w:t>
        </w:r>
      </w:hyperlink>
    </w:p>
    <w:p w14:paraId="5E2A2B35" w14:textId="77777777" w:rsidR="00306DEC" w:rsidRPr="00306DEC" w:rsidRDefault="00306DEC" w:rsidP="00306DEC">
      <w:pPr>
        <w:spacing w:line="360" w:lineRule="exact"/>
        <w:ind w:right="360"/>
        <w:jc w:val="both"/>
        <w:rPr>
          <w:rFonts w:ascii="Times New Roman" w:hAnsi="Times New Roman" w:cs="Times New Roman"/>
          <w:b/>
          <w:bCs/>
          <w:sz w:val="24"/>
          <w:szCs w:val="24"/>
        </w:rPr>
      </w:pPr>
      <w:r w:rsidRPr="00306DEC">
        <w:rPr>
          <w:rFonts w:ascii="Times New Roman" w:hAnsi="Times New Roman" w:cs="Times New Roman" w:hint="cs"/>
          <w:b/>
          <w:bCs/>
          <w:sz w:val="24"/>
          <w:szCs w:val="24"/>
          <w:cs/>
          <w:lang w:bidi="ne-NP"/>
        </w:rPr>
        <w:t xml:space="preserve"> </w:t>
      </w:r>
      <w:r w:rsidRPr="00306DEC">
        <w:rPr>
          <w:rFonts w:ascii="Times New Roman" w:hAnsi="Times New Roman" w:cs="Mangal" w:hint="cs"/>
          <w:b/>
          <w:bCs/>
          <w:sz w:val="24"/>
          <w:szCs w:val="24"/>
          <w:cs/>
          <w:lang w:bidi="ne-NP"/>
        </w:rPr>
        <w:t xml:space="preserve">    :</w:t>
      </w:r>
      <w:hyperlink r:id="rId14" w:history="1">
        <w:r w:rsidRPr="00306DEC">
          <w:rPr>
            <w:rStyle w:val="Hyperlink"/>
            <w:rFonts w:ascii="Times New Roman" w:hAnsi="Times New Roman" w:cs="Times New Roman"/>
            <w:b/>
            <w:bCs/>
            <w:sz w:val="24"/>
            <w:szCs w:val="24"/>
          </w:rPr>
          <w:t>https://nayayougbodh.com/news/2024/12/23/106100</w:t>
        </w:r>
      </w:hyperlink>
    </w:p>
    <w:p w14:paraId="12C889CA" w14:textId="77777777" w:rsidR="00306DEC" w:rsidRPr="00306DEC" w:rsidRDefault="00306DEC" w:rsidP="00306DEC">
      <w:pPr>
        <w:spacing w:line="360" w:lineRule="exact"/>
        <w:ind w:right="360"/>
        <w:jc w:val="both"/>
        <w:rPr>
          <w:rFonts w:ascii="Times New Roman" w:hAnsi="Times New Roman" w:cs="Times New Roman"/>
          <w:b/>
          <w:bCs/>
          <w:sz w:val="24"/>
          <w:szCs w:val="24"/>
        </w:rPr>
      </w:pPr>
      <w:r w:rsidRPr="00306DEC">
        <w:rPr>
          <w:rFonts w:ascii="Times New Roman" w:hAnsi="Times New Roman" w:cs="Times New Roman"/>
          <w:b/>
          <w:bCs/>
          <w:sz w:val="24"/>
          <w:szCs w:val="24"/>
        </w:rPr>
        <w:t xml:space="preserve">         :</w:t>
      </w:r>
      <w:hyperlink r:id="rId15" w:history="1">
        <w:r w:rsidRPr="00306DEC">
          <w:rPr>
            <w:rStyle w:val="Hyperlink"/>
            <w:rFonts w:ascii="Times New Roman" w:hAnsi="Times New Roman" w:cs="Times New Roman"/>
            <w:b/>
            <w:bCs/>
            <w:sz w:val="24"/>
            <w:szCs w:val="24"/>
          </w:rPr>
          <w:t>https://vt.tiktok.com/ZS6xEemUx/</w:t>
        </w:r>
      </w:hyperlink>
    </w:p>
    <w:p w14:paraId="325AD5B0" w14:textId="77777777" w:rsidR="00306DEC" w:rsidRPr="00306DEC" w:rsidRDefault="00306DEC" w:rsidP="00306DEC">
      <w:pPr>
        <w:spacing w:line="360" w:lineRule="exact"/>
        <w:ind w:right="360"/>
        <w:jc w:val="both"/>
        <w:rPr>
          <w:rFonts w:ascii="Times New Roman" w:hAnsi="Times New Roman" w:cs="Times New Roman"/>
          <w:b/>
          <w:bCs/>
          <w:sz w:val="24"/>
          <w:szCs w:val="24"/>
        </w:rPr>
      </w:pPr>
      <w:r w:rsidRPr="00306DEC">
        <w:rPr>
          <w:rFonts w:ascii="Times New Roman" w:hAnsi="Times New Roman" w:cs="Times New Roman"/>
          <w:b/>
          <w:bCs/>
          <w:sz w:val="24"/>
          <w:szCs w:val="24"/>
        </w:rPr>
        <w:t xml:space="preserve">Activity No.3:Achar Training </w:t>
      </w:r>
      <w:hyperlink r:id="rId16" w:history="1">
        <w:r w:rsidRPr="00306DEC">
          <w:rPr>
            <w:rStyle w:val="Hyperlink"/>
            <w:rFonts w:ascii="Times New Roman" w:hAnsi="Times New Roman" w:cs="Times New Roman"/>
            <w:b/>
            <w:bCs/>
            <w:sz w:val="24"/>
            <w:szCs w:val="24"/>
          </w:rPr>
          <w:t>http://surl.li/ygwzkm</w:t>
        </w:r>
      </w:hyperlink>
    </w:p>
    <w:p w14:paraId="61C48977" w14:textId="77777777" w:rsidR="00306DEC" w:rsidRPr="00306DEC" w:rsidRDefault="00306DEC" w:rsidP="00306DEC">
      <w:pPr>
        <w:spacing w:line="360" w:lineRule="exact"/>
        <w:ind w:right="360"/>
        <w:jc w:val="both"/>
        <w:rPr>
          <w:rFonts w:ascii="Times New Roman" w:hAnsi="Times New Roman" w:cs="Times New Roman"/>
          <w:sz w:val="24"/>
          <w:szCs w:val="24"/>
        </w:rPr>
      </w:pPr>
      <w:r w:rsidRPr="00306DEC">
        <w:rPr>
          <w:rFonts w:ascii="Times New Roman" w:hAnsi="Times New Roman" w:cs="Times New Roman"/>
          <w:b/>
          <w:bCs/>
          <w:sz w:val="24"/>
          <w:szCs w:val="24"/>
        </w:rPr>
        <w:t>Activity 4 :</w:t>
      </w:r>
      <w:r w:rsidRPr="00306DEC">
        <w:rPr>
          <w:rFonts w:ascii="Times New Roman" w:hAnsi="Times New Roman" w:cs="Times New Roman"/>
          <w:sz w:val="24"/>
          <w:szCs w:val="24"/>
        </w:rPr>
        <w:t xml:space="preserve"> </w:t>
      </w:r>
      <w:hyperlink r:id="rId17" w:history="1">
        <w:r w:rsidRPr="00306DEC">
          <w:rPr>
            <w:rStyle w:val="Hyperlink"/>
            <w:rFonts w:ascii="Times New Roman" w:hAnsi="Times New Roman" w:cs="Times New Roman"/>
            <w:sz w:val="24"/>
            <w:szCs w:val="24"/>
          </w:rPr>
          <w:t>https://www.facebook.com/share/p/15sdoRRQL7/</w:t>
        </w:r>
      </w:hyperlink>
    </w:p>
    <w:p w14:paraId="70F5A050" w14:textId="77777777" w:rsidR="00D258E4" w:rsidRDefault="00D258E4" w:rsidP="00306DEC"/>
    <w:p w14:paraId="792CB839" w14:textId="4BEDACC2" w:rsidR="00262A4D" w:rsidRPr="000040B8" w:rsidRDefault="000040B8" w:rsidP="000040B8">
      <w:pPr>
        <w:spacing w:line="360" w:lineRule="exact"/>
        <w:ind w:right="360"/>
        <w:jc w:val="both"/>
        <w:rPr>
          <w:rFonts w:ascii="Times New Roman" w:hAnsi="Times New Roman" w:cs="Times New Roman"/>
          <w:b/>
          <w:bCs/>
          <w:sz w:val="24"/>
          <w:szCs w:val="24"/>
        </w:rPr>
      </w:pPr>
      <w:r w:rsidRPr="000040B8">
        <w:rPr>
          <w:rFonts w:ascii="Times New Roman" w:hAnsi="Times New Roman" w:cs="Times New Roman"/>
          <w:b/>
          <w:bCs/>
          <w:sz w:val="24"/>
          <w:szCs w:val="24"/>
        </w:rPr>
        <w:t>Google Drive Link:</w:t>
      </w:r>
    </w:p>
    <w:p w14:paraId="78095E32" w14:textId="32B9CAAC" w:rsidR="000040B8" w:rsidRPr="000040B8" w:rsidRDefault="000040B8" w:rsidP="000040B8">
      <w:pPr>
        <w:spacing w:line="360" w:lineRule="exact"/>
        <w:ind w:right="360"/>
        <w:rPr>
          <w:rFonts w:ascii="Times New Roman" w:hAnsi="Times New Roman" w:cs="Times New Roman"/>
          <w:sz w:val="24"/>
          <w:szCs w:val="24"/>
        </w:rPr>
      </w:pPr>
      <w:r w:rsidRPr="000040B8">
        <w:rPr>
          <w:rFonts w:ascii="Times New Roman" w:hAnsi="Times New Roman" w:cs="Times New Roman"/>
          <w:b/>
          <w:bCs/>
          <w:sz w:val="24"/>
          <w:szCs w:val="24"/>
        </w:rPr>
        <w:t>Photos  and Video Link</w:t>
      </w:r>
      <w:r w:rsidRPr="000040B8">
        <w:rPr>
          <w:rFonts w:ascii="Times New Roman" w:hAnsi="Times New Roman" w:cs="Times New Roman"/>
          <w:sz w:val="24"/>
          <w:szCs w:val="24"/>
        </w:rPr>
        <w:br/>
      </w:r>
      <w:hyperlink r:id="rId18" w:history="1">
        <w:r w:rsidRPr="000040B8">
          <w:rPr>
            <w:rStyle w:val="Hyperlink"/>
            <w:rFonts w:ascii="Times New Roman" w:hAnsi="Times New Roman" w:cs="Times New Roman"/>
            <w:sz w:val="24"/>
            <w:szCs w:val="24"/>
          </w:rPr>
          <w:t>https://drive.google.com/drive/u/1/folders/1LpQ1Ho6OdSk5EPzj_dhhmFA7jpRODxgt</w:t>
        </w:r>
      </w:hyperlink>
    </w:p>
    <w:p w14:paraId="66448AAC" w14:textId="2AC0868E" w:rsidR="000040B8" w:rsidRDefault="000040B8" w:rsidP="00306DEC">
      <w:pPr>
        <w:pStyle w:val="ListParagraph"/>
        <w:spacing w:line="360" w:lineRule="exact"/>
        <w:ind w:left="360" w:right="360"/>
        <w:jc w:val="both"/>
        <w:rPr>
          <w:rFonts w:ascii="Times New Roman" w:hAnsi="Times New Roman" w:cs="Times New Roman"/>
          <w:sz w:val="24"/>
          <w:szCs w:val="24"/>
        </w:rPr>
      </w:pPr>
      <w:hyperlink r:id="rId19" w:history="1">
        <w:r w:rsidRPr="0087113A">
          <w:rPr>
            <w:rStyle w:val="Hyperlink"/>
            <w:rFonts w:ascii="Times New Roman" w:hAnsi="Times New Roman" w:cs="Times New Roman"/>
            <w:sz w:val="24"/>
            <w:szCs w:val="24"/>
          </w:rPr>
          <w:t>https://drive.google.com/drive/folders/1LpQ1Ho6OdSk5EPzj_dhhmFA7jpRODxgt?usp=drive_link</w:t>
        </w:r>
      </w:hyperlink>
    </w:p>
    <w:p w14:paraId="2C524839" w14:textId="77777777" w:rsidR="000040B8" w:rsidRPr="000766F6" w:rsidRDefault="000040B8" w:rsidP="00306DEC">
      <w:pPr>
        <w:pStyle w:val="ListParagraph"/>
        <w:spacing w:line="360" w:lineRule="exact"/>
        <w:ind w:left="360" w:right="360"/>
        <w:jc w:val="both"/>
        <w:rPr>
          <w:rFonts w:ascii="Times New Roman" w:hAnsi="Times New Roman" w:cs="Times New Roman"/>
          <w:sz w:val="24"/>
          <w:szCs w:val="24"/>
        </w:rPr>
      </w:pPr>
    </w:p>
    <w:sectPr w:rsidR="000040B8" w:rsidRPr="000766F6" w:rsidSect="00596FEA">
      <w:headerReference w:type="default" r:id="rId20"/>
      <w:footerReference w:type="default" r:id="rId21"/>
      <w:pgSz w:w="12240" w:h="15840"/>
      <w:pgMar w:top="720" w:right="720" w:bottom="720" w:left="720" w:header="0" w:footer="9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3FD2" w14:textId="77777777" w:rsidR="00D90F8E" w:rsidRDefault="00D90F8E">
      <w:r>
        <w:separator/>
      </w:r>
    </w:p>
  </w:endnote>
  <w:endnote w:type="continuationSeparator" w:id="0">
    <w:p w14:paraId="4CF5B7EE" w14:textId="77777777" w:rsidR="00D90F8E" w:rsidRDefault="00D9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070529"/>
      <w:docPartObj>
        <w:docPartGallery w:val="Page Numbers (Bottom of Page)"/>
        <w:docPartUnique/>
      </w:docPartObj>
    </w:sdtPr>
    <w:sdtEndPr>
      <w:rPr>
        <w:noProof/>
      </w:rPr>
    </w:sdtEndPr>
    <w:sdtContent>
      <w:p w14:paraId="5962E49B" w14:textId="77777777" w:rsidR="00596FEA" w:rsidRDefault="00596FEA">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1E8E274" w14:textId="77777777" w:rsidR="00596FEA" w:rsidRDefault="00596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2FEF0" w14:textId="77777777" w:rsidR="00D90F8E" w:rsidRDefault="00D90F8E">
      <w:r>
        <w:separator/>
      </w:r>
    </w:p>
  </w:footnote>
  <w:footnote w:type="continuationSeparator" w:id="0">
    <w:p w14:paraId="70EA1B49" w14:textId="77777777" w:rsidR="00D90F8E" w:rsidRDefault="00D9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7CDB" w14:textId="77777777" w:rsidR="00596FEA" w:rsidRDefault="00596FEA" w:rsidP="00596FEA">
    <w:pPr>
      <w:jc w:val="center"/>
      <w:rPr>
        <w:rFonts w:cstheme="minorHAnsi"/>
        <w:b/>
      </w:rPr>
    </w:pPr>
  </w:p>
  <w:p w14:paraId="33DE82E0" w14:textId="77777777" w:rsidR="00596FEA" w:rsidRDefault="00596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193"/>
    <w:multiLevelType w:val="hybridMultilevel"/>
    <w:tmpl w:val="32626318"/>
    <w:lvl w:ilvl="0" w:tplc="4F248E94">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A7EBA"/>
    <w:multiLevelType w:val="hybridMultilevel"/>
    <w:tmpl w:val="1102D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7B4A34"/>
    <w:multiLevelType w:val="hybridMultilevel"/>
    <w:tmpl w:val="5DC49B12"/>
    <w:lvl w:ilvl="0" w:tplc="2EF606F6">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036BF"/>
    <w:multiLevelType w:val="multilevel"/>
    <w:tmpl w:val="D5A6CEA0"/>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3"/>
      <w:numFmt w:val="decimal"/>
      <w:lvlText w:val="%3."/>
      <w:lvlJc w:val="left"/>
      <w:pPr>
        <w:ind w:left="1224" w:hanging="504"/>
      </w:pPr>
      <w:rPr>
        <w:rFonts w:ascii="Calibri Light" w:eastAsia="Times New Roman" w:hAnsi="Calibri Light" w:hint="default"/>
        <w:b/>
        <w:bCs/>
        <w:spacing w:val="1"/>
        <w:w w:val="99"/>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370103"/>
    <w:multiLevelType w:val="multilevel"/>
    <w:tmpl w:val="D37AADFA"/>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3"/>
      <w:numFmt w:val="decimal"/>
      <w:lvlText w:val="%3."/>
      <w:lvlJc w:val="left"/>
      <w:pPr>
        <w:ind w:left="1224" w:hanging="504"/>
      </w:pPr>
      <w:rPr>
        <w:rFonts w:ascii="Calibri Light" w:eastAsia="Times New Roman" w:hAnsi="Calibri Light" w:hint="default"/>
        <w:b/>
        <w:bCs/>
        <w:spacing w:val="1"/>
        <w:w w:val="99"/>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EB128A"/>
    <w:multiLevelType w:val="hybridMultilevel"/>
    <w:tmpl w:val="B67AEDAC"/>
    <w:lvl w:ilvl="0" w:tplc="D2EC5614">
      <w:start w:val="7"/>
      <w:numFmt w:val="bullet"/>
      <w:lvlText w:val=""/>
      <w:lvlJc w:val="left"/>
      <w:pPr>
        <w:ind w:left="1152" w:hanging="360"/>
      </w:pPr>
      <w:rPr>
        <w:rFonts w:ascii="Symbol" w:eastAsiaTheme="minorHAnsi" w:hAnsi="Symbol" w:cstheme="minorBidi" w:hint="default"/>
        <w:b/>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C0D5FBF"/>
    <w:multiLevelType w:val="hybridMultilevel"/>
    <w:tmpl w:val="E6F6F362"/>
    <w:lvl w:ilvl="0" w:tplc="C240C450">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D1FC6"/>
    <w:multiLevelType w:val="hybridMultilevel"/>
    <w:tmpl w:val="7F94F468"/>
    <w:lvl w:ilvl="0" w:tplc="A77A8A7E">
      <w:start w:val="2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142A1"/>
    <w:multiLevelType w:val="hybridMultilevel"/>
    <w:tmpl w:val="C8620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999836">
    <w:abstractNumId w:val="3"/>
  </w:num>
  <w:num w:numId="2" w16cid:durableId="68575464">
    <w:abstractNumId w:val="5"/>
  </w:num>
  <w:num w:numId="3" w16cid:durableId="1090201523">
    <w:abstractNumId w:val="6"/>
  </w:num>
  <w:num w:numId="4" w16cid:durableId="1643458752">
    <w:abstractNumId w:val="0"/>
  </w:num>
  <w:num w:numId="5" w16cid:durableId="2101636574">
    <w:abstractNumId w:val="2"/>
  </w:num>
  <w:num w:numId="6" w16cid:durableId="1048408563">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4306831">
    <w:abstractNumId w:val="4"/>
  </w:num>
  <w:num w:numId="8" w16cid:durableId="576138955">
    <w:abstractNumId w:val="7"/>
  </w:num>
  <w:num w:numId="9" w16cid:durableId="2054764788">
    <w:abstractNumId w:val="1"/>
  </w:num>
  <w:num w:numId="10" w16cid:durableId="34619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2E"/>
    <w:rsid w:val="000040B8"/>
    <w:rsid w:val="00033EA8"/>
    <w:rsid w:val="00047DD9"/>
    <w:rsid w:val="00051A8A"/>
    <w:rsid w:val="00060449"/>
    <w:rsid w:val="000766F6"/>
    <w:rsid w:val="000805E7"/>
    <w:rsid w:val="00093308"/>
    <w:rsid w:val="000A1904"/>
    <w:rsid w:val="000E362E"/>
    <w:rsid w:val="00153776"/>
    <w:rsid w:val="001A6002"/>
    <w:rsid w:val="001C0973"/>
    <w:rsid w:val="001E3D9E"/>
    <w:rsid w:val="001F450C"/>
    <w:rsid w:val="00205B67"/>
    <w:rsid w:val="00245BE9"/>
    <w:rsid w:val="00254D68"/>
    <w:rsid w:val="00256499"/>
    <w:rsid w:val="00262A4D"/>
    <w:rsid w:val="00263511"/>
    <w:rsid w:val="0028079D"/>
    <w:rsid w:val="002814B0"/>
    <w:rsid w:val="002A4AF3"/>
    <w:rsid w:val="002B6361"/>
    <w:rsid w:val="002D2C74"/>
    <w:rsid w:val="002E330C"/>
    <w:rsid w:val="002E6054"/>
    <w:rsid w:val="00306922"/>
    <w:rsid w:val="00306DEC"/>
    <w:rsid w:val="00331270"/>
    <w:rsid w:val="00364774"/>
    <w:rsid w:val="0037502C"/>
    <w:rsid w:val="003A3686"/>
    <w:rsid w:val="003A7824"/>
    <w:rsid w:val="004441E7"/>
    <w:rsid w:val="004B79BB"/>
    <w:rsid w:val="004C264E"/>
    <w:rsid w:val="004D03E2"/>
    <w:rsid w:val="004D4EEA"/>
    <w:rsid w:val="004D777D"/>
    <w:rsid w:val="004E2ED5"/>
    <w:rsid w:val="004E3FC3"/>
    <w:rsid w:val="00520147"/>
    <w:rsid w:val="00546C95"/>
    <w:rsid w:val="005515EC"/>
    <w:rsid w:val="005565F2"/>
    <w:rsid w:val="005671E2"/>
    <w:rsid w:val="005946AD"/>
    <w:rsid w:val="00596FEA"/>
    <w:rsid w:val="005A3A43"/>
    <w:rsid w:val="005C600B"/>
    <w:rsid w:val="005C7970"/>
    <w:rsid w:val="006106CF"/>
    <w:rsid w:val="00631AB7"/>
    <w:rsid w:val="00636D3A"/>
    <w:rsid w:val="00664CAB"/>
    <w:rsid w:val="006C3215"/>
    <w:rsid w:val="006E0D34"/>
    <w:rsid w:val="006E26FF"/>
    <w:rsid w:val="007113BF"/>
    <w:rsid w:val="00720771"/>
    <w:rsid w:val="00727EE5"/>
    <w:rsid w:val="007329A7"/>
    <w:rsid w:val="00755C1E"/>
    <w:rsid w:val="007D6CFB"/>
    <w:rsid w:val="007E2E32"/>
    <w:rsid w:val="00802A0A"/>
    <w:rsid w:val="0081786E"/>
    <w:rsid w:val="00890216"/>
    <w:rsid w:val="008B0649"/>
    <w:rsid w:val="008C15C3"/>
    <w:rsid w:val="008E6977"/>
    <w:rsid w:val="009018FB"/>
    <w:rsid w:val="0090197A"/>
    <w:rsid w:val="00906570"/>
    <w:rsid w:val="00913DE0"/>
    <w:rsid w:val="00923B18"/>
    <w:rsid w:val="00943EF6"/>
    <w:rsid w:val="00A04E81"/>
    <w:rsid w:val="00A13994"/>
    <w:rsid w:val="00A15465"/>
    <w:rsid w:val="00A1635E"/>
    <w:rsid w:val="00A63872"/>
    <w:rsid w:val="00A64E7F"/>
    <w:rsid w:val="00A67106"/>
    <w:rsid w:val="00A82644"/>
    <w:rsid w:val="00AB25BD"/>
    <w:rsid w:val="00AC4224"/>
    <w:rsid w:val="00AD6953"/>
    <w:rsid w:val="00AF5550"/>
    <w:rsid w:val="00B14A56"/>
    <w:rsid w:val="00B14BE3"/>
    <w:rsid w:val="00B21840"/>
    <w:rsid w:val="00B72D47"/>
    <w:rsid w:val="00B746CF"/>
    <w:rsid w:val="00BB0BA1"/>
    <w:rsid w:val="00BE1822"/>
    <w:rsid w:val="00C07A37"/>
    <w:rsid w:val="00C141C6"/>
    <w:rsid w:val="00C60B0C"/>
    <w:rsid w:val="00C72737"/>
    <w:rsid w:val="00C9783D"/>
    <w:rsid w:val="00CC4052"/>
    <w:rsid w:val="00D064C4"/>
    <w:rsid w:val="00D258E4"/>
    <w:rsid w:val="00D5538D"/>
    <w:rsid w:val="00D777AA"/>
    <w:rsid w:val="00D844E4"/>
    <w:rsid w:val="00D90F8E"/>
    <w:rsid w:val="00DB38F9"/>
    <w:rsid w:val="00DC65A3"/>
    <w:rsid w:val="00DC6C57"/>
    <w:rsid w:val="00DF1136"/>
    <w:rsid w:val="00DF30EC"/>
    <w:rsid w:val="00E0720D"/>
    <w:rsid w:val="00E144F7"/>
    <w:rsid w:val="00E30665"/>
    <w:rsid w:val="00E30820"/>
    <w:rsid w:val="00E82CE0"/>
    <w:rsid w:val="00E833C3"/>
    <w:rsid w:val="00ED25E6"/>
    <w:rsid w:val="00ED4A08"/>
    <w:rsid w:val="00ED4D0C"/>
    <w:rsid w:val="00F126B8"/>
    <w:rsid w:val="00F62DEF"/>
    <w:rsid w:val="00FE75B2"/>
    <w:rsid w:val="00FF77E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20E35"/>
  <w15:chartTrackingRefBased/>
  <w15:docId w15:val="{6C58667D-8691-4EBF-BB7D-37E1442A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7106"/>
    <w:pPr>
      <w:widowControl w:val="0"/>
      <w:spacing w:after="0" w:line="240" w:lineRule="auto"/>
    </w:pPr>
    <w:rPr>
      <w:lang w:bidi="ar-SA"/>
    </w:rPr>
  </w:style>
  <w:style w:type="paragraph" w:styleId="Heading4">
    <w:name w:val="heading 4"/>
    <w:basedOn w:val="Normal"/>
    <w:next w:val="Normal"/>
    <w:link w:val="Heading4Char"/>
    <w:uiPriority w:val="9"/>
    <w:unhideWhenUsed/>
    <w:qFormat/>
    <w:rsid w:val="000E362E"/>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362E"/>
    <w:rPr>
      <w:rFonts w:asciiTheme="majorHAnsi" w:eastAsiaTheme="majorEastAsia" w:hAnsiTheme="majorHAnsi" w:cstheme="majorBidi"/>
      <w:b/>
      <w:bCs/>
      <w:i/>
      <w:iCs/>
      <w:color w:val="4472C4" w:themeColor="accent1"/>
      <w:lang w:bidi="ar-SA"/>
    </w:rPr>
  </w:style>
  <w:style w:type="paragraph" w:styleId="ListParagraph">
    <w:name w:val="List Paragraph"/>
    <w:aliases w:val="Table/Figure Heading,List Paragraph-ExecSummary,ADB paragraph numbering,Colorful List - Accent 11,Resume Title,Figure_name,Citation List,Graphic,List Paragraph1,Bullets1,Ar-Body Text"/>
    <w:basedOn w:val="Normal"/>
    <w:link w:val="ListParagraphChar"/>
    <w:uiPriority w:val="34"/>
    <w:qFormat/>
    <w:rsid w:val="000E362E"/>
  </w:style>
  <w:style w:type="character" w:styleId="CommentReference">
    <w:name w:val="annotation reference"/>
    <w:basedOn w:val="DefaultParagraphFont"/>
    <w:uiPriority w:val="99"/>
    <w:semiHidden/>
    <w:unhideWhenUsed/>
    <w:rsid w:val="000E362E"/>
    <w:rPr>
      <w:sz w:val="16"/>
      <w:szCs w:val="16"/>
    </w:rPr>
  </w:style>
  <w:style w:type="paragraph" w:styleId="CommentText">
    <w:name w:val="annotation text"/>
    <w:basedOn w:val="Normal"/>
    <w:link w:val="CommentTextChar"/>
    <w:uiPriority w:val="99"/>
    <w:semiHidden/>
    <w:unhideWhenUsed/>
    <w:rsid w:val="000E362E"/>
    <w:rPr>
      <w:sz w:val="20"/>
      <w:szCs w:val="20"/>
    </w:rPr>
  </w:style>
  <w:style w:type="character" w:customStyle="1" w:styleId="CommentTextChar">
    <w:name w:val="Comment Text Char"/>
    <w:basedOn w:val="DefaultParagraphFont"/>
    <w:link w:val="CommentText"/>
    <w:uiPriority w:val="99"/>
    <w:semiHidden/>
    <w:rsid w:val="000E362E"/>
    <w:rPr>
      <w:sz w:val="20"/>
      <w:szCs w:val="20"/>
      <w:lang w:bidi="ar-SA"/>
    </w:rPr>
  </w:style>
  <w:style w:type="table" w:styleId="TableGrid">
    <w:name w:val="Table Grid"/>
    <w:basedOn w:val="TableNormal"/>
    <w:uiPriority w:val="39"/>
    <w:rsid w:val="000E362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362E"/>
    <w:pPr>
      <w:tabs>
        <w:tab w:val="center" w:pos="4680"/>
        <w:tab w:val="right" w:pos="9360"/>
      </w:tabs>
    </w:pPr>
  </w:style>
  <w:style w:type="character" w:customStyle="1" w:styleId="HeaderChar">
    <w:name w:val="Header Char"/>
    <w:basedOn w:val="DefaultParagraphFont"/>
    <w:link w:val="Header"/>
    <w:uiPriority w:val="99"/>
    <w:rsid w:val="000E362E"/>
    <w:rPr>
      <w:lang w:bidi="ar-SA"/>
    </w:rPr>
  </w:style>
  <w:style w:type="paragraph" w:styleId="Footer">
    <w:name w:val="footer"/>
    <w:basedOn w:val="Normal"/>
    <w:link w:val="FooterChar"/>
    <w:uiPriority w:val="99"/>
    <w:unhideWhenUsed/>
    <w:rsid w:val="000E362E"/>
    <w:pPr>
      <w:tabs>
        <w:tab w:val="center" w:pos="4680"/>
        <w:tab w:val="right" w:pos="9360"/>
      </w:tabs>
    </w:pPr>
  </w:style>
  <w:style w:type="character" w:customStyle="1" w:styleId="FooterChar">
    <w:name w:val="Footer Char"/>
    <w:basedOn w:val="DefaultParagraphFont"/>
    <w:link w:val="Footer"/>
    <w:uiPriority w:val="99"/>
    <w:rsid w:val="000E362E"/>
    <w:rPr>
      <w:lang w:bidi="ar-SA"/>
    </w:rPr>
  </w:style>
  <w:style w:type="character" w:customStyle="1" w:styleId="ListParagraphChar">
    <w:name w:val="List Paragraph Char"/>
    <w:aliases w:val="Table/Figure Heading Char,List Paragraph-ExecSummary Char,ADB paragraph numbering Char,Colorful List - Accent 11 Char,Resume Title Char,Figure_name Char,Citation List Char,Graphic Char,List Paragraph1 Char,Bullets1 Char"/>
    <w:basedOn w:val="DefaultParagraphFont"/>
    <w:link w:val="ListParagraph"/>
    <w:uiPriority w:val="34"/>
    <w:locked/>
    <w:rsid w:val="000E362E"/>
    <w:rPr>
      <w:lang w:bidi="ar-SA"/>
    </w:rPr>
  </w:style>
  <w:style w:type="paragraph" w:styleId="BalloonText">
    <w:name w:val="Balloon Text"/>
    <w:basedOn w:val="Normal"/>
    <w:link w:val="BalloonTextChar"/>
    <w:uiPriority w:val="99"/>
    <w:semiHidden/>
    <w:unhideWhenUsed/>
    <w:rsid w:val="000E3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62E"/>
    <w:rPr>
      <w:rFonts w:ascii="Segoe UI" w:hAnsi="Segoe UI" w:cs="Segoe UI"/>
      <w:sz w:val="18"/>
      <w:szCs w:val="18"/>
      <w:lang w:bidi="ar-SA"/>
    </w:rPr>
  </w:style>
  <w:style w:type="paragraph" w:styleId="CommentSubject">
    <w:name w:val="annotation subject"/>
    <w:basedOn w:val="CommentText"/>
    <w:next w:val="CommentText"/>
    <w:link w:val="CommentSubjectChar"/>
    <w:uiPriority w:val="99"/>
    <w:semiHidden/>
    <w:unhideWhenUsed/>
    <w:rsid w:val="000E362E"/>
    <w:rPr>
      <w:b/>
      <w:bCs/>
    </w:rPr>
  </w:style>
  <w:style w:type="character" w:customStyle="1" w:styleId="CommentSubjectChar">
    <w:name w:val="Comment Subject Char"/>
    <w:basedOn w:val="CommentTextChar"/>
    <w:link w:val="CommentSubject"/>
    <w:uiPriority w:val="99"/>
    <w:semiHidden/>
    <w:rsid w:val="000E362E"/>
    <w:rPr>
      <w:b/>
      <w:bCs/>
      <w:sz w:val="20"/>
      <w:szCs w:val="20"/>
      <w:lang w:bidi="ar-SA"/>
    </w:rPr>
  </w:style>
  <w:style w:type="paragraph" w:styleId="Revision">
    <w:name w:val="Revision"/>
    <w:hidden/>
    <w:uiPriority w:val="99"/>
    <w:semiHidden/>
    <w:rsid w:val="001F450C"/>
    <w:pPr>
      <w:spacing w:after="0" w:line="240" w:lineRule="auto"/>
    </w:pPr>
    <w:rPr>
      <w:lang w:bidi="ar-SA"/>
    </w:rPr>
  </w:style>
  <w:style w:type="character" w:styleId="Hyperlink">
    <w:name w:val="Hyperlink"/>
    <w:basedOn w:val="DefaultParagraphFont"/>
    <w:uiPriority w:val="99"/>
    <w:unhideWhenUsed/>
    <w:rsid w:val="00D258E4"/>
    <w:rPr>
      <w:color w:val="0563C1" w:themeColor="hyperlink"/>
      <w:u w:val="single"/>
    </w:rPr>
  </w:style>
  <w:style w:type="character" w:styleId="UnresolvedMention">
    <w:name w:val="Unresolved Mention"/>
    <w:basedOn w:val="DefaultParagraphFont"/>
    <w:uiPriority w:val="99"/>
    <w:semiHidden/>
    <w:unhideWhenUsed/>
    <w:rsid w:val="00004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4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anamukhikhabar.com/2024/11/28622/" TargetMode="External"/><Relationship Id="rId18" Type="http://schemas.openxmlformats.org/officeDocument/2006/relationships/hyperlink" Target="https://drive.google.com/drive/u/1/folders/1LpQ1Ho6OdSk5EPzj_dhhmFA7jpRODxg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tulsipur.com/2024/12/22/15076" TargetMode="External"/><Relationship Id="rId17" Type="http://schemas.openxmlformats.org/officeDocument/2006/relationships/hyperlink" Target="https://www.facebook.com/share/p/15sdoRRQL7/" TargetMode="External"/><Relationship Id="rId2" Type="http://schemas.openxmlformats.org/officeDocument/2006/relationships/customXml" Target="../customXml/item2.xml"/><Relationship Id="rId16" Type="http://schemas.openxmlformats.org/officeDocument/2006/relationships/hyperlink" Target="http://surl.li/ygwzk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yayougbodh.com/news/2024/12/25/699701" TargetMode="External"/><Relationship Id="rId5" Type="http://schemas.openxmlformats.org/officeDocument/2006/relationships/styles" Target="styles.xml"/><Relationship Id="rId15" Type="http://schemas.openxmlformats.org/officeDocument/2006/relationships/hyperlink" Target="https://vt.tiktok.com/ZS6xEemUx/" TargetMode="External"/><Relationship Id="rId23" Type="http://schemas.openxmlformats.org/officeDocument/2006/relationships/theme" Target="theme/theme1.xml"/><Relationship Id="rId10" Type="http://schemas.openxmlformats.org/officeDocument/2006/relationships/hyperlink" Target="https://bit.ly/3Webymh" TargetMode="External"/><Relationship Id="rId19" Type="http://schemas.openxmlformats.org/officeDocument/2006/relationships/hyperlink" Target="https://drive.google.com/drive/folders/1LpQ1Ho6OdSk5EPzj_dhhmFA7jpRODxgt?usp=drive_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yayougbodh.com/news/2024/12/23/1061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5f4b30-097c-45da-ba44-b5788001417c" xsi:nil="true"/>
    <lcf76f155ced4ddcb4097134ff3c332f xmlns="a29d67af-4f32-468b-b853-b35b2f4342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3BCA1F5CD29F46A776A167D4077539" ma:contentTypeVersion="18" ma:contentTypeDescription="Create a new document." ma:contentTypeScope="" ma:versionID="12b672be5cdc4bc4d1c8b48dea49dd53">
  <xsd:schema xmlns:xsd="http://www.w3.org/2001/XMLSchema" xmlns:xs="http://www.w3.org/2001/XMLSchema" xmlns:p="http://schemas.microsoft.com/office/2006/metadata/properties" xmlns:ns2="a29d67af-4f32-468b-b853-b35b2f4342f9" xmlns:ns3="cf5f4b30-097c-45da-ba44-b5788001417c" targetNamespace="http://schemas.microsoft.com/office/2006/metadata/properties" ma:root="true" ma:fieldsID="d24c4ec4e3a554a00620605301412358" ns2:_="" ns3:_="">
    <xsd:import namespace="a29d67af-4f32-468b-b853-b35b2f4342f9"/>
    <xsd:import namespace="cf5f4b30-097c-45da-ba44-b578800141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d67af-4f32-468b-b853-b35b2f434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857903-7c30-4795-bb7a-d6ea8e276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f4b30-097c-45da-ba44-b578800141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eb254c-bd09-43b9-b995-45950b000881}" ma:internalName="TaxCatchAll" ma:showField="CatchAllData" ma:web="cf5f4b30-097c-45da-ba44-b5788001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41C09-D36D-4FEE-9F23-65D95ABD65C9}">
  <ds:schemaRefs>
    <ds:schemaRef ds:uri="http://schemas.microsoft.com/sharepoint/v3/contenttype/forms"/>
  </ds:schemaRefs>
</ds:datastoreItem>
</file>

<file path=customXml/itemProps2.xml><?xml version="1.0" encoding="utf-8"?>
<ds:datastoreItem xmlns:ds="http://schemas.openxmlformats.org/officeDocument/2006/customXml" ds:itemID="{9CC6C2C2-A4A2-4B2B-AAEB-D56345A8B74E}">
  <ds:schemaRefs>
    <ds:schemaRef ds:uri="http://schemas.microsoft.com/office/2006/metadata/properties"/>
    <ds:schemaRef ds:uri="http://schemas.microsoft.com/office/infopath/2007/PartnerControls"/>
    <ds:schemaRef ds:uri="cf5f4b30-097c-45da-ba44-b5788001417c"/>
    <ds:schemaRef ds:uri="a29d67af-4f32-468b-b853-b35b2f4342f9"/>
  </ds:schemaRefs>
</ds:datastoreItem>
</file>

<file path=customXml/itemProps3.xml><?xml version="1.0" encoding="utf-8"?>
<ds:datastoreItem xmlns:ds="http://schemas.openxmlformats.org/officeDocument/2006/customXml" ds:itemID="{73CA4F13-8BF1-4309-9C58-6A57A9CB7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d67af-4f32-468b-b853-b35b2f4342f9"/>
    <ds:schemaRef ds:uri="cf5f4b30-097c-45da-ba44-b5788001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2052</Words>
  <Characters>13650</Characters>
  <Application>Microsoft Office Word</Application>
  <DocSecurity>0</DocSecurity>
  <Lines>341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Valencia</dc:creator>
  <cp:keywords/>
  <dc:description/>
  <cp:lastModifiedBy>Arbin Poudel</cp:lastModifiedBy>
  <cp:revision>47</cp:revision>
  <cp:lastPrinted>2020-02-05T20:43:00Z</cp:lastPrinted>
  <dcterms:created xsi:type="dcterms:W3CDTF">2021-02-10T23:04:00Z</dcterms:created>
  <dcterms:modified xsi:type="dcterms:W3CDTF">2025-01-14T15:27:00Z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0x010100883BCA1F5CD29F46A776A167D4077539</vt:lpwstr>
  </property>
  <property fmtid="{D5CDD505-2E9C-101B-9397-08002B2CF9AE}" pid="3" name="GrammarlyDocumentId">
    <vt:lpwstr>12b75e90121b42b7627ecc96464cada49d60cb9b89212da72fb91d57539aa604</vt:lpwstr>
  </property>
</Properties>
</file>